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1394" w:rsidRPr="007F67FC" w:rsidRDefault="00701394" w:rsidP="00701394">
      <w:pPr>
        <w:jc w:val="right"/>
      </w:pPr>
      <w:r w:rsidRPr="007F67FC">
        <w:t xml:space="preserve">Приложение  </w:t>
      </w:r>
      <w:r>
        <w:t xml:space="preserve">   </w:t>
      </w:r>
      <w:r w:rsidRPr="007F67FC">
        <w:t xml:space="preserve"> к    Приказу</w:t>
      </w:r>
    </w:p>
    <w:p w:rsidR="00701394" w:rsidRPr="007F67FC" w:rsidRDefault="00701394" w:rsidP="00701394">
      <w:pPr>
        <w:jc w:val="right"/>
      </w:pPr>
      <w:r w:rsidRPr="007F67FC">
        <w:t xml:space="preserve">от </w:t>
      </w:r>
      <w:r>
        <w:t xml:space="preserve">  </w:t>
      </w:r>
      <w:r w:rsidRPr="007F67FC">
        <w:t>«</w:t>
      </w:r>
      <w:r>
        <w:t>23</w:t>
      </w:r>
      <w:r w:rsidRPr="007F67FC">
        <w:t xml:space="preserve">» </w:t>
      </w:r>
      <w:r>
        <w:t>октября 2017 № 35</w:t>
      </w:r>
    </w:p>
    <w:p w:rsidR="00701394" w:rsidRDefault="00701394" w:rsidP="00C25293">
      <w:pPr>
        <w:jc w:val="center"/>
        <w:rPr>
          <w:b/>
        </w:rPr>
      </w:pPr>
    </w:p>
    <w:p w:rsidR="00C25293" w:rsidRPr="00EB4649" w:rsidRDefault="00C25293" w:rsidP="00C25293">
      <w:pPr>
        <w:jc w:val="center"/>
        <w:rPr>
          <w:b/>
        </w:rPr>
      </w:pPr>
      <w:r w:rsidRPr="00EB4649">
        <w:rPr>
          <w:b/>
        </w:rPr>
        <w:t>Публичная оферта</w:t>
      </w:r>
    </w:p>
    <w:p w:rsidR="00FD3AC7" w:rsidRPr="00EB4649" w:rsidRDefault="00FD3AC7" w:rsidP="00FD3AC7">
      <w:pPr>
        <w:ind w:firstLine="709"/>
        <w:jc w:val="center"/>
        <w:rPr>
          <w:b/>
          <w:i/>
        </w:rPr>
      </w:pPr>
      <w:proofErr w:type="gramStart"/>
      <w:r w:rsidRPr="00EB4649">
        <w:rPr>
          <w:b/>
        </w:rPr>
        <w:t xml:space="preserve">на заключение агентского договора по приему документов  от физических и юридических лиц  для заключения договора на технологическое присоединение </w:t>
      </w:r>
      <w:proofErr w:type="spellStart"/>
      <w:r w:rsidRPr="00EB4649">
        <w:rPr>
          <w:b/>
        </w:rPr>
        <w:t>энергопринимающих</w:t>
      </w:r>
      <w:proofErr w:type="spellEnd"/>
      <w:r w:rsidRPr="00EB4649">
        <w:rPr>
          <w:b/>
        </w:rPr>
        <w:t xml:space="preserve"> устройст</w:t>
      </w:r>
      <w:r w:rsidR="0021519B" w:rsidRPr="00EB4649">
        <w:rPr>
          <w:b/>
        </w:rPr>
        <w:t>в к электрическим сетям и выдачи</w:t>
      </w:r>
      <w:r w:rsidRPr="00EB4649">
        <w:rPr>
          <w:b/>
        </w:rPr>
        <w:t xml:space="preserve"> проекта договора технологического присоединения, прием подписанного заявителем договора на технологическое присоединение в Муниципальном автономном учреждении «Многофункциональный центр предоставления государственных и муниципальных услуг населению муниципального образования «Городской округ Серпухов Московской области»</w:t>
      </w:r>
      <w:proofErr w:type="gramEnd"/>
    </w:p>
    <w:p w:rsidR="00FD3AC7" w:rsidRPr="00EB4649" w:rsidRDefault="00FD3AC7" w:rsidP="00FD3AC7">
      <w:pPr>
        <w:ind w:firstLine="709"/>
        <w:jc w:val="center"/>
      </w:pPr>
    </w:p>
    <w:p w:rsidR="00FD3AC7" w:rsidRPr="00EB4649" w:rsidRDefault="00FD3AC7" w:rsidP="00C25293">
      <w:pPr>
        <w:jc w:val="center"/>
        <w:rPr>
          <w:b/>
        </w:rPr>
      </w:pPr>
    </w:p>
    <w:p w:rsidR="00C25293" w:rsidRPr="00EB4649" w:rsidRDefault="00C25293" w:rsidP="00C25293">
      <w:pPr>
        <w:jc w:val="center"/>
      </w:pPr>
    </w:p>
    <w:p w:rsidR="00C25293" w:rsidRPr="00EB4649" w:rsidRDefault="00C25293" w:rsidP="00C25293">
      <w:r w:rsidRPr="00EB4649">
        <w:t xml:space="preserve">г. </w:t>
      </w:r>
      <w:r w:rsidR="00FD3AC7" w:rsidRPr="00EB4649">
        <w:t>Серпухов Московской области</w:t>
      </w:r>
      <w:r w:rsidRPr="00EB4649">
        <w:tab/>
      </w:r>
      <w:r w:rsidR="00134B82" w:rsidRPr="00EB4649">
        <w:tab/>
      </w:r>
      <w:r w:rsidRPr="00EB4649">
        <w:tab/>
      </w:r>
      <w:r w:rsidRPr="00EB4649">
        <w:tab/>
        <w:t xml:space="preserve">        </w:t>
      </w:r>
      <w:r w:rsidR="00134B82" w:rsidRPr="00EB4649">
        <w:t xml:space="preserve">       </w:t>
      </w:r>
      <w:r w:rsidRPr="00EB4649">
        <w:t xml:space="preserve"> «</w:t>
      </w:r>
      <w:r w:rsidR="00701394">
        <w:t>23</w:t>
      </w:r>
      <w:r w:rsidRPr="00EB4649">
        <w:t xml:space="preserve">» </w:t>
      </w:r>
      <w:r w:rsidR="00701394">
        <w:t>октября</w:t>
      </w:r>
      <w:r w:rsidRPr="00EB4649">
        <w:t xml:space="preserve"> 2017 г.</w:t>
      </w:r>
    </w:p>
    <w:p w:rsidR="00C25293" w:rsidRPr="00EB4649" w:rsidRDefault="00C25293" w:rsidP="007B1A02">
      <w:pPr>
        <w:jc w:val="both"/>
        <w:rPr>
          <w:b/>
        </w:rPr>
      </w:pPr>
    </w:p>
    <w:p w:rsidR="00C25293" w:rsidRPr="00EB4649" w:rsidRDefault="00C25293" w:rsidP="00366D56">
      <w:pPr>
        <w:ind w:firstLine="709"/>
        <w:jc w:val="both"/>
        <w:rPr>
          <w:i/>
        </w:rPr>
      </w:pPr>
      <w:r w:rsidRPr="00EB4649">
        <w:t xml:space="preserve">В соответствии со статьей 437 Гражданского Кодекса Российской Федерации настоящая Оферта является публичной офертой, то есть предложением </w:t>
      </w:r>
      <w:r w:rsidR="00FD3AC7" w:rsidRPr="00EB4649">
        <w:t>Муниципального автономного учреждения «Многофункциональный центр предоставления государственных и муниципальных услуг населению муниципального образования «Городской округ Серпухов Московской области» (</w:t>
      </w:r>
      <w:r w:rsidRPr="00EB4649">
        <w:t>далее - МФЦ) адресованным, неопределенному кругу лиц (организациям).</w:t>
      </w:r>
    </w:p>
    <w:p w:rsidR="00C25293" w:rsidRPr="00EB4649" w:rsidRDefault="00C25293" w:rsidP="00366D56">
      <w:pPr>
        <w:ind w:firstLine="709"/>
        <w:jc w:val="both"/>
      </w:pPr>
      <w:proofErr w:type="gramStart"/>
      <w:r w:rsidRPr="00EB4649">
        <w:t xml:space="preserve">В случае принятия изложенных в настоящей Оферте условий организация, осуществляющая ее акцепт, заключает </w:t>
      </w:r>
      <w:r w:rsidR="00FD3AC7" w:rsidRPr="00EB4649">
        <w:t>агентский д</w:t>
      </w:r>
      <w:r w:rsidRPr="00EB4649">
        <w:t>оговор на исполнение МФЦ поручения по привлечению физических</w:t>
      </w:r>
      <w:r w:rsidR="00252269" w:rsidRPr="00EB4649">
        <w:t xml:space="preserve"> и юридических</w:t>
      </w:r>
      <w:r w:rsidRPr="00EB4649">
        <w:t xml:space="preserve"> (далее – «Договор») лиц </w:t>
      </w:r>
      <w:r w:rsidR="00252269" w:rsidRPr="00EB4649">
        <w:t xml:space="preserve">для оформления </w:t>
      </w:r>
      <w:r w:rsidRPr="00EB4649">
        <w:t xml:space="preserve">документов, необходимых для заключения с ними Договоров </w:t>
      </w:r>
      <w:r w:rsidR="00252269" w:rsidRPr="00EB4649">
        <w:rPr>
          <w:bCs/>
        </w:rPr>
        <w:t>на технологическое присоединение энергопринимающих устройств к электрическим сетям</w:t>
      </w:r>
      <w:r w:rsidR="00252269" w:rsidRPr="00EB4649">
        <w:t xml:space="preserve"> </w:t>
      </w:r>
      <w:r w:rsidRPr="00EB4649">
        <w:t>соответствии с условиями, определенными Договором, а также по осуществлению иных действий, предусмотренных Договором в МФЦ на</w:t>
      </w:r>
      <w:proofErr w:type="gramEnd"/>
      <w:r w:rsidRPr="00EB4649">
        <w:t xml:space="preserve"> </w:t>
      </w:r>
      <w:proofErr w:type="gramStart"/>
      <w:r w:rsidRPr="00EB4649">
        <w:t>условиях</w:t>
      </w:r>
      <w:proofErr w:type="gramEnd"/>
      <w:r w:rsidRPr="00EB4649">
        <w:t>, изложенных в настоящей Оферте и приложении к ней. Договор заключается на возмездной основе.</w:t>
      </w:r>
    </w:p>
    <w:p w:rsidR="00FD3AC7" w:rsidRPr="00EB4649" w:rsidRDefault="00FD3AC7" w:rsidP="00FD3AC7">
      <w:pPr>
        <w:ind w:firstLine="708"/>
        <w:jc w:val="both"/>
      </w:pPr>
      <w:r w:rsidRPr="00EB4649">
        <w:t xml:space="preserve">Оферта </w:t>
      </w:r>
      <w:proofErr w:type="gramStart"/>
      <w:r w:rsidRPr="00EB4649">
        <w:t>является бессрочной вступает</w:t>
      </w:r>
      <w:proofErr w:type="gramEnd"/>
      <w:r w:rsidRPr="00EB4649">
        <w:t xml:space="preserve"> в силу со дня, следующего за днем размещения её на официальном информационном сайте МФЦ в сети Интернет</w:t>
      </w:r>
      <w:r w:rsidRPr="00EB4649">
        <w:rPr>
          <w:i/>
        </w:rPr>
        <w:t xml:space="preserve"> </w:t>
      </w:r>
      <w:hyperlink r:id="rId9" w:history="1">
        <w:r w:rsidRPr="00EB4649">
          <w:rPr>
            <w:rStyle w:val="a5"/>
          </w:rPr>
          <w:t>www.mfcserp.ru</w:t>
        </w:r>
      </w:hyperlink>
      <w:r w:rsidRPr="00EB4649">
        <w:rPr>
          <w:rStyle w:val="a5"/>
        </w:rPr>
        <w:t xml:space="preserve"> </w:t>
      </w:r>
      <w:r w:rsidRPr="00EB4649">
        <w:t xml:space="preserve">и действует до дня, следующего за днем размещения на официальном информационном сайте МФЦ в сети Интернет </w:t>
      </w:r>
      <w:hyperlink r:id="rId10" w:history="1">
        <w:r w:rsidRPr="00EB4649">
          <w:rPr>
            <w:rStyle w:val="a5"/>
          </w:rPr>
          <w:t>www.mfcserp.ru</w:t>
        </w:r>
      </w:hyperlink>
      <w:r w:rsidRPr="00EB4649">
        <w:t xml:space="preserve"> извещения об отмене Оферты. МФЦ вправе отменить Оферту в любое время без объяснения причин.</w:t>
      </w:r>
    </w:p>
    <w:p w:rsidR="00C25293" w:rsidRPr="00EB4649" w:rsidRDefault="00C25293" w:rsidP="00366D56">
      <w:pPr>
        <w:ind w:firstLine="709"/>
        <w:jc w:val="both"/>
      </w:pPr>
      <w:r w:rsidRPr="00EB4649">
        <w:t>Акцептовать Оферту</w:t>
      </w:r>
      <w:r w:rsidR="00366D56" w:rsidRPr="00EB4649">
        <w:t xml:space="preserve"> (отозваться на Оферту) вправе территориальная сетевая </w:t>
      </w:r>
      <w:proofErr w:type="gramStart"/>
      <w:r w:rsidR="00366D56" w:rsidRPr="00EB4649">
        <w:t>организация</w:t>
      </w:r>
      <w:proofErr w:type="gramEnd"/>
      <w:r w:rsidR="00366D56" w:rsidRPr="00EB4649">
        <w:t xml:space="preserve"> осуществляющая свою деятельность на территории Московской области</w:t>
      </w:r>
      <w:r w:rsidRPr="00EB4649">
        <w:t xml:space="preserve">. </w:t>
      </w:r>
    </w:p>
    <w:p w:rsidR="00C25293" w:rsidRPr="00EB4649" w:rsidRDefault="00C25293" w:rsidP="00366D56">
      <w:pPr>
        <w:ind w:firstLine="709"/>
        <w:jc w:val="both"/>
      </w:pPr>
      <w:r w:rsidRPr="00EB4649">
        <w:t>Организация, акцептующая Оферту, должна иметь место нахождения и/или филиал, и/ или представительство на территории г. Москва и/или Московской области, либо иное структурное подразделение для оперативного взаимодействия с МФЦ.</w:t>
      </w:r>
    </w:p>
    <w:p w:rsidR="00C25293" w:rsidRPr="00EB4649" w:rsidRDefault="00C25293" w:rsidP="00366D56">
      <w:pPr>
        <w:ind w:firstLine="709"/>
        <w:jc w:val="both"/>
      </w:pPr>
      <w:r w:rsidRPr="00EB4649">
        <w:t>Акцепт настоящей Оферты осуществляется путем направления организацией следующего комплекта документов:</w:t>
      </w:r>
    </w:p>
    <w:p w:rsidR="00C25293" w:rsidRPr="00EB4649" w:rsidRDefault="00C25293" w:rsidP="00366D56">
      <w:pPr>
        <w:pStyle w:val="a3"/>
        <w:numPr>
          <w:ilvl w:val="0"/>
          <w:numId w:val="3"/>
        </w:numPr>
        <w:ind w:left="0" w:firstLine="709"/>
        <w:jc w:val="both"/>
        <w:rPr>
          <w:rFonts w:ascii="Times New Roman" w:hAnsi="Times New Roman" w:cs="Times New Roman"/>
          <w:sz w:val="24"/>
          <w:szCs w:val="24"/>
        </w:rPr>
      </w:pPr>
      <w:r w:rsidRPr="00EB4649">
        <w:rPr>
          <w:rFonts w:ascii="Times New Roman" w:hAnsi="Times New Roman" w:cs="Times New Roman"/>
          <w:sz w:val="24"/>
          <w:szCs w:val="24"/>
        </w:rPr>
        <w:t>Подписанного, скрепленного печатью (при наличии) ответа о полном и безоговорочном согласии с условиями, изложенными в настоящей Оферте, на фирменном бланке организации (форма ответа – Приложение № 1);</w:t>
      </w:r>
    </w:p>
    <w:p w:rsidR="00FD3AC7" w:rsidRPr="00EB4649" w:rsidRDefault="00FD3AC7" w:rsidP="00FD3AC7">
      <w:pPr>
        <w:pStyle w:val="a3"/>
        <w:numPr>
          <w:ilvl w:val="0"/>
          <w:numId w:val="3"/>
        </w:numPr>
        <w:ind w:left="0" w:firstLine="709"/>
        <w:jc w:val="both"/>
        <w:rPr>
          <w:rFonts w:ascii="Times New Roman" w:hAnsi="Times New Roman" w:cs="Times New Roman"/>
          <w:sz w:val="24"/>
          <w:szCs w:val="24"/>
        </w:rPr>
      </w:pPr>
      <w:r w:rsidRPr="00EB4649">
        <w:rPr>
          <w:rFonts w:ascii="Times New Roman" w:hAnsi="Times New Roman" w:cs="Times New Roman"/>
          <w:sz w:val="24"/>
          <w:szCs w:val="24"/>
        </w:rPr>
        <w:t>Агентский д</w:t>
      </w:r>
      <w:r w:rsidR="00C25293" w:rsidRPr="00EB4649">
        <w:rPr>
          <w:rFonts w:ascii="Times New Roman" w:hAnsi="Times New Roman" w:cs="Times New Roman"/>
          <w:sz w:val="24"/>
          <w:szCs w:val="24"/>
        </w:rPr>
        <w:t>оговор (форма договора – Приложение № 2) с заполненными реквизитами,</w:t>
      </w:r>
      <w:r w:rsidR="00C25293" w:rsidRPr="00EB4649">
        <w:rPr>
          <w:rFonts w:ascii="Times New Roman" w:hAnsi="Times New Roman" w:cs="Times New Roman"/>
          <w:i/>
          <w:sz w:val="24"/>
          <w:szCs w:val="24"/>
        </w:rPr>
        <w:t xml:space="preserve"> подписанный, скрепленный печатью (при наличии)</w:t>
      </w:r>
      <w:r w:rsidR="00C25293" w:rsidRPr="00EB4649">
        <w:rPr>
          <w:rFonts w:ascii="Times New Roman" w:hAnsi="Times New Roman" w:cs="Times New Roman"/>
          <w:sz w:val="24"/>
          <w:szCs w:val="24"/>
        </w:rPr>
        <w:t xml:space="preserve">, </w:t>
      </w:r>
      <w:r w:rsidRPr="00EB4649">
        <w:rPr>
          <w:rFonts w:ascii="Times New Roman" w:hAnsi="Times New Roman" w:cs="Times New Roman"/>
          <w:sz w:val="24"/>
          <w:szCs w:val="24"/>
        </w:rPr>
        <w:t xml:space="preserve">на почтовый адрес МФЦ: 142207, Московская область, г. Серпухов, Борисовское шоссе, д. 17а или на электронный адрес: </w:t>
      </w:r>
      <w:proofErr w:type="spellStart"/>
      <w:r w:rsidRPr="00EB4649">
        <w:rPr>
          <w:rFonts w:ascii="Times New Roman" w:hAnsi="Times New Roman" w:cs="Times New Roman"/>
          <w:sz w:val="24"/>
          <w:szCs w:val="24"/>
          <w:lang w:val="en-US"/>
        </w:rPr>
        <w:t>mfc</w:t>
      </w:r>
      <w:proofErr w:type="spellEnd"/>
      <w:r w:rsidRPr="00EB4649">
        <w:rPr>
          <w:rFonts w:ascii="Times New Roman" w:hAnsi="Times New Roman" w:cs="Times New Roman"/>
          <w:sz w:val="24"/>
          <w:szCs w:val="24"/>
        </w:rPr>
        <w:t>-</w:t>
      </w:r>
      <w:proofErr w:type="spellStart"/>
      <w:r w:rsidRPr="00EB4649">
        <w:rPr>
          <w:rFonts w:ascii="Times New Roman" w:hAnsi="Times New Roman" w:cs="Times New Roman"/>
          <w:sz w:val="24"/>
          <w:szCs w:val="24"/>
          <w:lang w:val="en-US"/>
        </w:rPr>
        <w:t>serpuhovgo</w:t>
      </w:r>
      <w:proofErr w:type="spellEnd"/>
      <w:r w:rsidRPr="00EB4649">
        <w:rPr>
          <w:rFonts w:ascii="Times New Roman" w:hAnsi="Times New Roman" w:cs="Times New Roman"/>
          <w:sz w:val="24"/>
          <w:szCs w:val="24"/>
        </w:rPr>
        <w:t>@</w:t>
      </w:r>
      <w:proofErr w:type="spellStart"/>
      <w:r w:rsidRPr="00EB4649">
        <w:rPr>
          <w:rFonts w:ascii="Times New Roman" w:hAnsi="Times New Roman" w:cs="Times New Roman"/>
          <w:sz w:val="24"/>
          <w:szCs w:val="24"/>
          <w:lang w:val="en-US"/>
        </w:rPr>
        <w:t>mosreg</w:t>
      </w:r>
      <w:proofErr w:type="spellEnd"/>
      <w:r w:rsidRPr="00EB4649">
        <w:rPr>
          <w:rFonts w:ascii="Times New Roman" w:hAnsi="Times New Roman" w:cs="Times New Roman"/>
          <w:sz w:val="24"/>
          <w:szCs w:val="24"/>
        </w:rPr>
        <w:t>.</w:t>
      </w:r>
      <w:proofErr w:type="spellStart"/>
      <w:r w:rsidRPr="00EB4649">
        <w:rPr>
          <w:rFonts w:ascii="Times New Roman" w:hAnsi="Times New Roman" w:cs="Times New Roman"/>
          <w:sz w:val="24"/>
          <w:szCs w:val="24"/>
          <w:lang w:val="en-US"/>
        </w:rPr>
        <w:t>ru</w:t>
      </w:r>
      <w:proofErr w:type="spellEnd"/>
      <w:r w:rsidRPr="00EB4649">
        <w:rPr>
          <w:rFonts w:ascii="Times New Roman" w:hAnsi="Times New Roman" w:cs="Times New Roman"/>
          <w:sz w:val="24"/>
          <w:szCs w:val="24"/>
        </w:rPr>
        <w:t>;</w:t>
      </w:r>
    </w:p>
    <w:p w:rsidR="00C25293" w:rsidRPr="00EB4649" w:rsidRDefault="00C25293" w:rsidP="00366D56">
      <w:pPr>
        <w:pStyle w:val="a3"/>
        <w:numPr>
          <w:ilvl w:val="0"/>
          <w:numId w:val="3"/>
        </w:numPr>
        <w:ind w:left="0" w:firstLine="709"/>
        <w:jc w:val="both"/>
        <w:rPr>
          <w:rFonts w:ascii="Times New Roman" w:hAnsi="Times New Roman" w:cs="Times New Roman"/>
          <w:sz w:val="24"/>
          <w:szCs w:val="24"/>
        </w:rPr>
      </w:pPr>
      <w:r w:rsidRPr="00EB4649">
        <w:rPr>
          <w:rFonts w:ascii="Times New Roman" w:hAnsi="Times New Roman" w:cs="Times New Roman"/>
          <w:sz w:val="24"/>
          <w:szCs w:val="24"/>
        </w:rPr>
        <w:t>Копия Устава организации, акцептующей Оферту, заверенная организацией;</w:t>
      </w:r>
    </w:p>
    <w:p w:rsidR="00C25293" w:rsidRPr="00EB4649" w:rsidRDefault="00C25293" w:rsidP="00366D56">
      <w:pPr>
        <w:pStyle w:val="a3"/>
        <w:numPr>
          <w:ilvl w:val="0"/>
          <w:numId w:val="3"/>
        </w:numPr>
        <w:ind w:left="0" w:firstLine="709"/>
        <w:jc w:val="both"/>
        <w:rPr>
          <w:rFonts w:ascii="Times New Roman" w:hAnsi="Times New Roman" w:cs="Times New Roman"/>
          <w:sz w:val="24"/>
          <w:szCs w:val="24"/>
        </w:rPr>
      </w:pPr>
      <w:r w:rsidRPr="00EB4649">
        <w:rPr>
          <w:rFonts w:ascii="Times New Roman" w:hAnsi="Times New Roman" w:cs="Times New Roman"/>
          <w:sz w:val="24"/>
          <w:szCs w:val="24"/>
        </w:rPr>
        <w:lastRenderedPageBreak/>
        <w:t>Копия свидетельства о государственной регистрации, заверенная организацией;</w:t>
      </w:r>
    </w:p>
    <w:p w:rsidR="00C25293" w:rsidRPr="00EB4649" w:rsidRDefault="00C25293" w:rsidP="00366D56">
      <w:pPr>
        <w:pStyle w:val="a3"/>
        <w:numPr>
          <w:ilvl w:val="0"/>
          <w:numId w:val="3"/>
        </w:numPr>
        <w:ind w:left="0" w:firstLine="709"/>
        <w:jc w:val="both"/>
        <w:rPr>
          <w:rFonts w:ascii="Times New Roman" w:hAnsi="Times New Roman" w:cs="Times New Roman"/>
          <w:sz w:val="24"/>
          <w:szCs w:val="24"/>
        </w:rPr>
      </w:pPr>
      <w:r w:rsidRPr="00EB4649">
        <w:rPr>
          <w:rFonts w:ascii="Times New Roman" w:hAnsi="Times New Roman" w:cs="Times New Roman"/>
          <w:sz w:val="24"/>
          <w:szCs w:val="24"/>
        </w:rPr>
        <w:t>Копия свидетельства о постановке на учет по месту нахождения организации, заверенного организацией;</w:t>
      </w:r>
    </w:p>
    <w:p w:rsidR="00C25293" w:rsidRPr="00EB4649" w:rsidRDefault="00C25293" w:rsidP="00366D56">
      <w:pPr>
        <w:pStyle w:val="a3"/>
        <w:numPr>
          <w:ilvl w:val="0"/>
          <w:numId w:val="3"/>
        </w:numPr>
        <w:ind w:left="0" w:firstLine="709"/>
        <w:jc w:val="both"/>
        <w:rPr>
          <w:rFonts w:ascii="Times New Roman" w:hAnsi="Times New Roman" w:cs="Times New Roman"/>
          <w:sz w:val="24"/>
          <w:szCs w:val="24"/>
        </w:rPr>
      </w:pPr>
      <w:r w:rsidRPr="00EB4649">
        <w:rPr>
          <w:rFonts w:ascii="Times New Roman" w:hAnsi="Times New Roman" w:cs="Times New Roman"/>
          <w:sz w:val="24"/>
          <w:szCs w:val="24"/>
        </w:rPr>
        <w:t>Копия решения об избрании лица, имеющего право действовать от имени организации без доверенности;</w:t>
      </w:r>
    </w:p>
    <w:p w:rsidR="00C25293" w:rsidRPr="00EB4649" w:rsidRDefault="00C25293" w:rsidP="00366D56">
      <w:pPr>
        <w:pStyle w:val="a3"/>
        <w:numPr>
          <w:ilvl w:val="0"/>
          <w:numId w:val="3"/>
        </w:numPr>
        <w:ind w:left="0" w:firstLine="709"/>
        <w:jc w:val="both"/>
        <w:rPr>
          <w:rFonts w:ascii="Times New Roman" w:hAnsi="Times New Roman" w:cs="Times New Roman"/>
          <w:sz w:val="24"/>
          <w:szCs w:val="24"/>
        </w:rPr>
      </w:pPr>
      <w:r w:rsidRPr="00EB4649">
        <w:rPr>
          <w:rFonts w:ascii="Times New Roman" w:hAnsi="Times New Roman" w:cs="Times New Roman"/>
          <w:sz w:val="24"/>
          <w:szCs w:val="24"/>
        </w:rPr>
        <w:t>Выписка из ЕГРЮЛ, полученная не позднее 5 дней до момента акцепта Оферты (оригинал или распечатанная с официального ресурса Федеральной налоговой службы в сети Интернет, заверенная подписью единоличного исполнительного органа и печатью организации).</w:t>
      </w:r>
    </w:p>
    <w:p w:rsidR="00C25293" w:rsidRPr="00EB4649" w:rsidRDefault="00C25293" w:rsidP="00366D56">
      <w:pPr>
        <w:ind w:firstLine="709"/>
        <w:jc w:val="both"/>
      </w:pPr>
      <w:r w:rsidRPr="00EB4649">
        <w:t>Каждый документ, указанный выше должен быть сшит и пронумерован (если представлен более</w:t>
      </w:r>
      <w:proofErr w:type="gramStart"/>
      <w:r w:rsidRPr="00EB4649">
        <w:t>,</w:t>
      </w:r>
      <w:proofErr w:type="gramEnd"/>
      <w:r w:rsidRPr="00EB4649">
        <w:t xml:space="preserve"> чем на 1 листе), скреплён подписью единоличного исполнительного органа и печатью.</w:t>
      </w:r>
    </w:p>
    <w:p w:rsidR="00C25293" w:rsidRPr="00EB4649" w:rsidRDefault="00C25293" w:rsidP="00366D56">
      <w:pPr>
        <w:ind w:firstLine="709"/>
        <w:jc w:val="both"/>
      </w:pPr>
      <w:r w:rsidRPr="00EB4649">
        <w:t>Заключение Договора на бумажном носителе (подписание сторонами и скрепление печатями (при наличии)) является обязательным условием акцепта настоящей Оферты.</w:t>
      </w:r>
    </w:p>
    <w:p w:rsidR="00C25293" w:rsidRPr="00EB4649" w:rsidRDefault="00C25293" w:rsidP="00366D56">
      <w:pPr>
        <w:ind w:firstLine="709"/>
        <w:jc w:val="both"/>
      </w:pPr>
      <w:r w:rsidRPr="00EB4649">
        <w:t>Все существенные условия описаны в проекте Договора, являющегося приложением к настоящей Оферте.</w:t>
      </w:r>
    </w:p>
    <w:p w:rsidR="00C25293" w:rsidRPr="00EB4649" w:rsidRDefault="00C25293" w:rsidP="00366D56">
      <w:pPr>
        <w:ind w:firstLine="709"/>
        <w:jc w:val="both"/>
      </w:pPr>
      <w:proofErr w:type="gramStart"/>
      <w:r w:rsidRPr="00EB4649">
        <w:t>Организации, акцептующие настоящую Оферту, несоответствующие указанным в Оферте требованиям, признаются несоответствующими условиям Оферты, Договор считается незаключенным и не порождает каких-либо взаимны прав и обязанностей.</w:t>
      </w:r>
      <w:proofErr w:type="gramEnd"/>
    </w:p>
    <w:p w:rsidR="00FD3AC7" w:rsidRPr="00EB4649" w:rsidRDefault="00FD3AC7" w:rsidP="00FD3AC7">
      <w:pPr>
        <w:ind w:firstLine="708"/>
        <w:jc w:val="both"/>
      </w:pPr>
      <w:r w:rsidRPr="00EB4649">
        <w:t xml:space="preserve">МФЦ оставляет за собой право вносить изменения в Оферту, в связи, с чем лица, заинтересованные в принятии Оферты должны самостоятельно контролировать наличие изменений в них. Уведомление об изменении Оферты МФЦ </w:t>
      </w:r>
      <w:proofErr w:type="gramStart"/>
      <w:r w:rsidRPr="00EB4649">
        <w:t>обязан</w:t>
      </w:r>
      <w:proofErr w:type="gramEnd"/>
      <w:r w:rsidRPr="00EB4649">
        <w:t xml:space="preserve"> разместить на официальном сайте МФЦ </w:t>
      </w:r>
      <w:hyperlink r:id="rId11" w:history="1">
        <w:r w:rsidRPr="00EB4649">
          <w:rPr>
            <w:rStyle w:val="a5"/>
          </w:rPr>
          <w:t>www.mfcserp.ru</w:t>
        </w:r>
      </w:hyperlink>
      <w:r w:rsidRPr="00EB4649">
        <w:rPr>
          <w:i/>
        </w:rPr>
        <w:t xml:space="preserve"> </w:t>
      </w:r>
      <w:r w:rsidRPr="00EB4649">
        <w:t>в виде информационного сообщения не позднее, чем за 2 (два) рабочих дня до даты вступления таких изменений в силу.</w:t>
      </w:r>
    </w:p>
    <w:p w:rsidR="00366D56" w:rsidRPr="00EB4649" w:rsidRDefault="00366D56" w:rsidP="00366D56">
      <w:pPr>
        <w:ind w:firstLine="709"/>
        <w:jc w:val="both"/>
      </w:pPr>
    </w:p>
    <w:p w:rsidR="00C25293" w:rsidRPr="00EB4649" w:rsidRDefault="00C25293" w:rsidP="00C25293">
      <w:pPr>
        <w:ind w:firstLine="708"/>
        <w:jc w:val="both"/>
      </w:pPr>
    </w:p>
    <w:p w:rsidR="00C25293" w:rsidRPr="00EB4649" w:rsidRDefault="00C25293" w:rsidP="00C25293">
      <w:pPr>
        <w:ind w:firstLine="708"/>
        <w:jc w:val="both"/>
      </w:pPr>
      <w:r w:rsidRPr="00EB4649">
        <w:t>Приложение к публичной оферте:</w:t>
      </w:r>
    </w:p>
    <w:p w:rsidR="00FD3AC7" w:rsidRPr="00EB4649" w:rsidRDefault="00FD3AC7" w:rsidP="00FD3AC7">
      <w:pPr>
        <w:tabs>
          <w:tab w:val="left" w:pos="1560"/>
          <w:tab w:val="left" w:pos="5245"/>
        </w:tabs>
        <w:ind w:firstLine="709"/>
        <w:jc w:val="both"/>
      </w:pPr>
      <w:r w:rsidRPr="00EB4649">
        <w:t>П</w:t>
      </w:r>
      <w:r w:rsidR="00C25293" w:rsidRPr="00EB4649">
        <w:t>риложение №</w:t>
      </w:r>
      <w:r w:rsidRPr="00EB4649">
        <w:t xml:space="preserve"> </w:t>
      </w:r>
      <w:r w:rsidR="00C25293" w:rsidRPr="00EB4649">
        <w:t>1</w:t>
      </w:r>
      <w:r w:rsidRPr="00EB4649">
        <w:t>.</w:t>
      </w:r>
      <w:r w:rsidR="00C25293" w:rsidRPr="00EB4649">
        <w:t xml:space="preserve"> </w:t>
      </w:r>
      <w:r w:rsidRPr="00EB4649">
        <w:t>Ответ о полном и безоговорочном согласии с условиями оферты.</w:t>
      </w:r>
    </w:p>
    <w:p w:rsidR="00C25293" w:rsidRPr="00EB4649" w:rsidRDefault="00C25293" w:rsidP="00FD3AC7">
      <w:pPr>
        <w:ind w:firstLine="709"/>
        <w:contextualSpacing/>
        <w:jc w:val="both"/>
      </w:pPr>
      <w:r w:rsidRPr="00EB4649">
        <w:t>Приложение № 2</w:t>
      </w:r>
      <w:r w:rsidR="00FD3AC7" w:rsidRPr="00EB4649">
        <w:t xml:space="preserve">. </w:t>
      </w:r>
      <w:r w:rsidRPr="00EB4649">
        <w:t xml:space="preserve"> </w:t>
      </w:r>
      <w:r w:rsidR="00FD3AC7" w:rsidRPr="00EB4649">
        <w:t>Агентский д</w:t>
      </w:r>
      <w:r w:rsidRPr="00EB4649">
        <w:t>оговор.</w:t>
      </w:r>
    </w:p>
    <w:p w:rsidR="00C25293" w:rsidRPr="00EB4649" w:rsidRDefault="00C25293" w:rsidP="00C25293"/>
    <w:p w:rsidR="00C25293" w:rsidRPr="00EB4649" w:rsidRDefault="00C25293" w:rsidP="00C25293"/>
    <w:p w:rsidR="00C25293" w:rsidRPr="00EB4649" w:rsidRDefault="00C25293" w:rsidP="00C25293"/>
    <w:p w:rsidR="00C25293" w:rsidRPr="00EB4649" w:rsidRDefault="00C25293" w:rsidP="00C25293"/>
    <w:p w:rsidR="00C25293" w:rsidRPr="00EB4649" w:rsidRDefault="00C25293" w:rsidP="00C25293"/>
    <w:p w:rsidR="00C25293" w:rsidRPr="00EB4649" w:rsidRDefault="00C25293" w:rsidP="00C25293"/>
    <w:p w:rsidR="00C25293" w:rsidRPr="00EB4649" w:rsidRDefault="00C25293" w:rsidP="00C25293"/>
    <w:p w:rsidR="00C25293" w:rsidRPr="00EB4649" w:rsidRDefault="00C25293" w:rsidP="00C25293"/>
    <w:p w:rsidR="00C25293" w:rsidRPr="00EB4649" w:rsidRDefault="00C25293" w:rsidP="00C25293"/>
    <w:p w:rsidR="00C25293" w:rsidRPr="00EB4649" w:rsidRDefault="00C25293" w:rsidP="00C25293"/>
    <w:p w:rsidR="00C25293" w:rsidRPr="00EB4649" w:rsidRDefault="00C25293" w:rsidP="00C25293"/>
    <w:p w:rsidR="00C25293" w:rsidRPr="00EB4649" w:rsidRDefault="00C25293" w:rsidP="00C25293"/>
    <w:p w:rsidR="00C25293" w:rsidRPr="00EB4649" w:rsidRDefault="00C25293" w:rsidP="00C25293"/>
    <w:p w:rsidR="00C25293" w:rsidRPr="00EB4649" w:rsidRDefault="00C25293" w:rsidP="00C25293"/>
    <w:p w:rsidR="00C25293" w:rsidRPr="00EB4649" w:rsidRDefault="00C25293" w:rsidP="00C25293"/>
    <w:p w:rsidR="00C25293" w:rsidRPr="00EB4649" w:rsidRDefault="00C25293" w:rsidP="00C25293"/>
    <w:p w:rsidR="00C25293" w:rsidRPr="00EB4649" w:rsidRDefault="00C25293" w:rsidP="00C25293"/>
    <w:p w:rsidR="00C25293" w:rsidRPr="00EB4649" w:rsidRDefault="00C25293" w:rsidP="00C25293"/>
    <w:p w:rsidR="00C25293" w:rsidRPr="00EB4649" w:rsidRDefault="00C25293" w:rsidP="00C25293"/>
    <w:p w:rsidR="00C25293" w:rsidRPr="00EB4649" w:rsidRDefault="00C25293" w:rsidP="00C25293"/>
    <w:p w:rsidR="00134B82" w:rsidRPr="00EB4649" w:rsidRDefault="00134B82" w:rsidP="00C25293"/>
    <w:p w:rsidR="00134B82" w:rsidRPr="00EB4649" w:rsidRDefault="00134B82" w:rsidP="00C25293"/>
    <w:p w:rsidR="00C25293" w:rsidRPr="00EB4649" w:rsidRDefault="00C25293" w:rsidP="00252269">
      <w:pPr>
        <w:pStyle w:val="a3"/>
        <w:tabs>
          <w:tab w:val="left" w:pos="6946"/>
        </w:tabs>
        <w:ind w:left="6663"/>
        <w:jc w:val="right"/>
        <w:rPr>
          <w:rFonts w:ascii="Times New Roman" w:hAnsi="Times New Roman" w:cs="Times New Roman"/>
          <w:sz w:val="24"/>
          <w:szCs w:val="24"/>
        </w:rPr>
      </w:pPr>
      <w:r w:rsidRPr="00EB4649">
        <w:rPr>
          <w:rFonts w:ascii="Times New Roman" w:hAnsi="Times New Roman" w:cs="Times New Roman"/>
          <w:sz w:val="24"/>
          <w:szCs w:val="24"/>
        </w:rPr>
        <w:lastRenderedPageBreak/>
        <w:t>Приложение</w:t>
      </w:r>
      <w:r w:rsidR="00701394">
        <w:rPr>
          <w:rFonts w:ascii="Times New Roman" w:hAnsi="Times New Roman" w:cs="Times New Roman"/>
          <w:sz w:val="24"/>
          <w:szCs w:val="24"/>
        </w:rPr>
        <w:t xml:space="preserve">      </w:t>
      </w:r>
      <w:r w:rsidRPr="00EB4649">
        <w:rPr>
          <w:rFonts w:ascii="Times New Roman" w:hAnsi="Times New Roman" w:cs="Times New Roman"/>
          <w:sz w:val="24"/>
          <w:szCs w:val="24"/>
        </w:rPr>
        <w:t xml:space="preserve"> № </w:t>
      </w:r>
      <w:r w:rsidR="00701394">
        <w:rPr>
          <w:rFonts w:ascii="Times New Roman" w:hAnsi="Times New Roman" w:cs="Times New Roman"/>
          <w:sz w:val="24"/>
          <w:szCs w:val="24"/>
        </w:rPr>
        <w:t xml:space="preserve">  </w:t>
      </w:r>
      <w:r w:rsidRPr="00EB4649">
        <w:rPr>
          <w:rFonts w:ascii="Times New Roman" w:hAnsi="Times New Roman" w:cs="Times New Roman"/>
          <w:sz w:val="24"/>
          <w:szCs w:val="24"/>
        </w:rPr>
        <w:t xml:space="preserve">1 </w:t>
      </w:r>
      <w:proofErr w:type="gramStart"/>
      <w:r w:rsidRPr="00EB4649">
        <w:rPr>
          <w:rFonts w:ascii="Times New Roman" w:hAnsi="Times New Roman" w:cs="Times New Roman"/>
          <w:sz w:val="24"/>
          <w:szCs w:val="24"/>
        </w:rPr>
        <w:t>к</w:t>
      </w:r>
      <w:proofErr w:type="gramEnd"/>
      <w:r w:rsidRPr="00EB4649">
        <w:rPr>
          <w:rFonts w:ascii="Times New Roman" w:hAnsi="Times New Roman" w:cs="Times New Roman"/>
          <w:sz w:val="24"/>
          <w:szCs w:val="24"/>
        </w:rPr>
        <w:t xml:space="preserve"> </w:t>
      </w:r>
    </w:p>
    <w:p w:rsidR="00C25293" w:rsidRPr="00EB4649" w:rsidRDefault="00FD3AC7" w:rsidP="00252269">
      <w:pPr>
        <w:pStyle w:val="a3"/>
        <w:ind w:left="6663"/>
        <w:jc w:val="right"/>
        <w:rPr>
          <w:rFonts w:ascii="Times New Roman" w:hAnsi="Times New Roman" w:cs="Times New Roman"/>
          <w:sz w:val="24"/>
          <w:szCs w:val="24"/>
        </w:rPr>
      </w:pPr>
      <w:r w:rsidRPr="00EB4649">
        <w:rPr>
          <w:rFonts w:ascii="Times New Roman" w:hAnsi="Times New Roman" w:cs="Times New Roman"/>
          <w:sz w:val="24"/>
          <w:szCs w:val="24"/>
        </w:rPr>
        <w:t>п</w:t>
      </w:r>
      <w:r w:rsidR="00C25293" w:rsidRPr="00EB4649">
        <w:rPr>
          <w:rFonts w:ascii="Times New Roman" w:hAnsi="Times New Roman" w:cs="Times New Roman"/>
          <w:sz w:val="24"/>
          <w:szCs w:val="24"/>
        </w:rPr>
        <w:t xml:space="preserve">убличной </w:t>
      </w:r>
      <w:r w:rsidR="0043719D" w:rsidRPr="00EB4649">
        <w:rPr>
          <w:rFonts w:ascii="Times New Roman" w:hAnsi="Times New Roman" w:cs="Times New Roman"/>
          <w:sz w:val="24"/>
          <w:szCs w:val="24"/>
        </w:rPr>
        <w:t xml:space="preserve"> </w:t>
      </w:r>
      <w:r w:rsidR="00701394">
        <w:rPr>
          <w:rFonts w:ascii="Times New Roman" w:hAnsi="Times New Roman" w:cs="Times New Roman"/>
          <w:sz w:val="24"/>
          <w:szCs w:val="24"/>
        </w:rPr>
        <w:t xml:space="preserve">        </w:t>
      </w:r>
      <w:r w:rsidR="00C25293" w:rsidRPr="00EB4649">
        <w:rPr>
          <w:rFonts w:ascii="Times New Roman" w:hAnsi="Times New Roman" w:cs="Times New Roman"/>
          <w:sz w:val="24"/>
          <w:szCs w:val="24"/>
        </w:rPr>
        <w:t xml:space="preserve">оферте </w:t>
      </w:r>
    </w:p>
    <w:p w:rsidR="00C25293" w:rsidRPr="00EB4649" w:rsidRDefault="00252269" w:rsidP="00252269">
      <w:pPr>
        <w:pStyle w:val="a3"/>
        <w:ind w:left="6663"/>
        <w:jc w:val="right"/>
        <w:rPr>
          <w:rFonts w:ascii="Times New Roman" w:hAnsi="Times New Roman" w:cs="Times New Roman"/>
          <w:sz w:val="24"/>
          <w:szCs w:val="24"/>
        </w:rPr>
      </w:pPr>
      <w:r w:rsidRPr="00EB4649">
        <w:rPr>
          <w:rFonts w:ascii="Times New Roman" w:hAnsi="Times New Roman" w:cs="Times New Roman"/>
          <w:sz w:val="24"/>
          <w:szCs w:val="24"/>
        </w:rPr>
        <w:t>от «</w:t>
      </w:r>
      <w:r w:rsidR="00701394">
        <w:rPr>
          <w:rFonts w:ascii="Times New Roman" w:hAnsi="Times New Roman" w:cs="Times New Roman"/>
          <w:sz w:val="24"/>
          <w:szCs w:val="24"/>
        </w:rPr>
        <w:t>23</w:t>
      </w:r>
      <w:r w:rsidR="00C25293" w:rsidRPr="00EB4649">
        <w:rPr>
          <w:rFonts w:ascii="Times New Roman" w:hAnsi="Times New Roman" w:cs="Times New Roman"/>
          <w:sz w:val="24"/>
          <w:szCs w:val="24"/>
        </w:rPr>
        <w:t xml:space="preserve">» </w:t>
      </w:r>
      <w:r w:rsidR="00701394">
        <w:rPr>
          <w:rFonts w:ascii="Times New Roman" w:hAnsi="Times New Roman" w:cs="Times New Roman"/>
          <w:sz w:val="24"/>
          <w:szCs w:val="24"/>
        </w:rPr>
        <w:t>октября</w:t>
      </w:r>
      <w:r w:rsidR="00C25293" w:rsidRPr="00EB4649">
        <w:rPr>
          <w:rFonts w:ascii="Times New Roman" w:hAnsi="Times New Roman" w:cs="Times New Roman"/>
          <w:sz w:val="24"/>
          <w:szCs w:val="24"/>
        </w:rPr>
        <w:t xml:space="preserve"> 2017 г.</w:t>
      </w:r>
    </w:p>
    <w:p w:rsidR="00C25293" w:rsidRPr="00EB4649" w:rsidRDefault="00C25293" w:rsidP="00252269">
      <w:pPr>
        <w:pStyle w:val="a3"/>
        <w:tabs>
          <w:tab w:val="left" w:pos="1560"/>
          <w:tab w:val="left" w:pos="5245"/>
        </w:tabs>
        <w:ind w:left="5812"/>
        <w:jc w:val="right"/>
        <w:rPr>
          <w:rFonts w:ascii="Times New Roman" w:hAnsi="Times New Roman" w:cs="Times New Roman"/>
          <w:sz w:val="24"/>
          <w:szCs w:val="24"/>
        </w:rPr>
      </w:pPr>
    </w:p>
    <w:p w:rsidR="0021519B" w:rsidRPr="00EB4649" w:rsidRDefault="00C25293" w:rsidP="00134B82">
      <w:pPr>
        <w:jc w:val="right"/>
      </w:pPr>
      <w:r w:rsidRPr="00EB4649">
        <w:t xml:space="preserve">Кому: </w:t>
      </w:r>
      <w:r w:rsidR="0021519B" w:rsidRPr="00EB4649">
        <w:t xml:space="preserve">   Муниципальное  автономное  учреждение</w:t>
      </w:r>
    </w:p>
    <w:p w:rsidR="0021519B" w:rsidRPr="00EB4649" w:rsidRDefault="0021519B" w:rsidP="00134B82">
      <w:pPr>
        <w:jc w:val="right"/>
      </w:pPr>
      <w:r w:rsidRPr="00EB4649">
        <w:t>«Многофункциональный   центр    предоставления</w:t>
      </w:r>
    </w:p>
    <w:p w:rsidR="0021519B" w:rsidRPr="00EB4649" w:rsidRDefault="0021519B" w:rsidP="00134B82">
      <w:pPr>
        <w:jc w:val="right"/>
      </w:pPr>
      <w:r w:rsidRPr="00EB4649">
        <w:t xml:space="preserve">государственных     и         муниципальных    услуг </w:t>
      </w:r>
    </w:p>
    <w:p w:rsidR="0021519B" w:rsidRPr="00EB4649" w:rsidRDefault="0021519B" w:rsidP="00134B82">
      <w:pPr>
        <w:jc w:val="right"/>
      </w:pPr>
      <w:r w:rsidRPr="00EB4649">
        <w:t xml:space="preserve">населению              </w:t>
      </w:r>
      <w:r w:rsidR="00C25293" w:rsidRPr="00EB4649">
        <w:t xml:space="preserve"> </w:t>
      </w:r>
      <w:r w:rsidRPr="00EB4649">
        <w:t xml:space="preserve">муниципального   образования </w:t>
      </w:r>
    </w:p>
    <w:p w:rsidR="00C25293" w:rsidRPr="00EB4649" w:rsidRDefault="0021519B" w:rsidP="00134B82">
      <w:pPr>
        <w:jc w:val="right"/>
        <w:rPr>
          <w:i/>
        </w:rPr>
      </w:pPr>
      <w:r w:rsidRPr="00EB4649">
        <w:t>«Городской округ Серпухов Московской области»</w:t>
      </w:r>
    </w:p>
    <w:p w:rsidR="00701394" w:rsidRDefault="00701394" w:rsidP="0021519B">
      <w:pPr>
        <w:tabs>
          <w:tab w:val="left" w:pos="1560"/>
          <w:tab w:val="left" w:pos="4111"/>
        </w:tabs>
        <w:ind w:left="4111"/>
      </w:pPr>
      <w:r>
        <w:t xml:space="preserve">     </w:t>
      </w:r>
      <w:r w:rsidR="00C25293" w:rsidRPr="00EB4649">
        <w:t xml:space="preserve">Куда: </w:t>
      </w:r>
      <w:r w:rsidR="0021519B" w:rsidRPr="00EB4649">
        <w:t xml:space="preserve">      Московская       область,      </w:t>
      </w:r>
    </w:p>
    <w:p w:rsidR="00C25293" w:rsidRPr="00EB4649" w:rsidRDefault="00701394" w:rsidP="0021519B">
      <w:pPr>
        <w:tabs>
          <w:tab w:val="left" w:pos="1560"/>
          <w:tab w:val="left" w:pos="4111"/>
        </w:tabs>
        <w:ind w:left="4111"/>
        <w:rPr>
          <w:b/>
        </w:rPr>
      </w:pPr>
      <w:r>
        <w:t xml:space="preserve">     </w:t>
      </w:r>
      <w:r w:rsidR="0021519B" w:rsidRPr="00EB4649">
        <w:t>г.   Серпухов, Борисовское шоссе, д. 17а</w:t>
      </w:r>
    </w:p>
    <w:p w:rsidR="00C25293" w:rsidRPr="00EB4649" w:rsidRDefault="00C25293" w:rsidP="00252269">
      <w:pPr>
        <w:tabs>
          <w:tab w:val="left" w:pos="1560"/>
          <w:tab w:val="left" w:pos="5245"/>
        </w:tabs>
        <w:ind w:left="5812"/>
        <w:jc w:val="right"/>
        <w:rPr>
          <w:b/>
        </w:rPr>
      </w:pPr>
    </w:p>
    <w:p w:rsidR="00C25293" w:rsidRPr="00EB4649" w:rsidRDefault="00C25293" w:rsidP="00C25293">
      <w:pPr>
        <w:tabs>
          <w:tab w:val="left" w:pos="1560"/>
          <w:tab w:val="left" w:pos="5245"/>
        </w:tabs>
        <w:jc w:val="center"/>
        <w:rPr>
          <w:b/>
        </w:rPr>
      </w:pPr>
      <w:r w:rsidRPr="00EB4649">
        <w:rPr>
          <w:b/>
        </w:rPr>
        <w:t>Ответ о полном и безоговорочном согласии с условиями оферты</w:t>
      </w:r>
    </w:p>
    <w:p w:rsidR="00C25293" w:rsidRPr="00EB4649" w:rsidRDefault="00C25293" w:rsidP="00C25293">
      <w:pPr>
        <w:jc w:val="center"/>
        <w:rPr>
          <w:b/>
        </w:rPr>
      </w:pPr>
    </w:p>
    <w:p w:rsidR="00C25293" w:rsidRPr="00EB4649" w:rsidRDefault="00C25293" w:rsidP="00366D56">
      <w:pPr>
        <w:ind w:firstLine="851"/>
        <w:jc w:val="both"/>
      </w:pPr>
      <w:proofErr w:type="gramStart"/>
      <w:r w:rsidRPr="00EB4649">
        <w:t>В ответ на Публичную оферту</w:t>
      </w:r>
      <w:r w:rsidR="00252269" w:rsidRPr="00EB4649">
        <w:t xml:space="preserve"> от «</w:t>
      </w:r>
      <w:r w:rsidR="00701394">
        <w:t>23</w:t>
      </w:r>
      <w:r w:rsidR="00252269" w:rsidRPr="00EB4649">
        <w:t xml:space="preserve">» </w:t>
      </w:r>
      <w:r w:rsidR="00701394">
        <w:t>октября</w:t>
      </w:r>
      <w:r w:rsidRPr="00EB4649">
        <w:t xml:space="preserve"> 2017 г. на заключение </w:t>
      </w:r>
      <w:r w:rsidR="00366D56" w:rsidRPr="00EB4649">
        <w:t>Агентског</w:t>
      </w:r>
      <w:r w:rsidR="0021519B" w:rsidRPr="00EB4649">
        <w:t>о договора по приему документов</w:t>
      </w:r>
      <w:r w:rsidR="00366D56" w:rsidRPr="00EB4649">
        <w:t xml:space="preserve"> от физических и юридических лиц для заключения договора на технологическое присоединение </w:t>
      </w:r>
      <w:proofErr w:type="spellStart"/>
      <w:r w:rsidR="00366D56" w:rsidRPr="00EB4649">
        <w:t>энергопринимающих</w:t>
      </w:r>
      <w:proofErr w:type="spellEnd"/>
      <w:r w:rsidR="00366D56" w:rsidRPr="00EB4649">
        <w:t xml:space="preserve"> устройств к электрическим сетям и выдач</w:t>
      </w:r>
      <w:r w:rsidR="0021519B" w:rsidRPr="00EB4649">
        <w:t>и</w:t>
      </w:r>
      <w:r w:rsidR="00366D56" w:rsidRPr="00EB4649">
        <w:t xml:space="preserve"> проекта договора технологического присоединения, прием подписанного заявителем договора на технологическое присоединение в </w:t>
      </w:r>
      <w:r w:rsidR="0021519B" w:rsidRPr="00EB4649">
        <w:t xml:space="preserve">Муниципальном автономном учреждении «Многофункциональный центр предоставления государственных и муниципальных услуг населению </w:t>
      </w:r>
      <w:r w:rsidRPr="00EB4649">
        <w:t xml:space="preserve"> </w:t>
      </w:r>
      <w:r w:rsidR="0021519B" w:rsidRPr="00EB4649">
        <w:t>муниципального образования</w:t>
      </w:r>
      <w:proofErr w:type="gramEnd"/>
      <w:r w:rsidR="0021519B" w:rsidRPr="00EB4649">
        <w:t xml:space="preserve"> «Городской округ Серпухов Московской области», </w:t>
      </w:r>
      <w:proofErr w:type="gramStart"/>
      <w:r w:rsidRPr="00EB4649">
        <w:t>размещённую</w:t>
      </w:r>
      <w:proofErr w:type="gramEnd"/>
      <w:r w:rsidRPr="00EB4649">
        <w:t xml:space="preserve"> на сайте в сети Интернет </w:t>
      </w:r>
      <w:hyperlink r:id="rId12" w:history="1">
        <w:r w:rsidR="0021519B" w:rsidRPr="00EB4649">
          <w:rPr>
            <w:rStyle w:val="a5"/>
          </w:rPr>
          <w:t>www.mfcserp.ru</w:t>
        </w:r>
      </w:hyperlink>
      <w:r w:rsidRPr="00EB4649">
        <w:t xml:space="preserve"> (далее – «Публичная оферта»), в соответствии со статьёй 438 Гражданского кодекса Российской Федерации направляем настоящий Ответ для целей акцепта Публичной оферты.</w:t>
      </w:r>
    </w:p>
    <w:p w:rsidR="00C25293" w:rsidRPr="00EB4649" w:rsidRDefault="00C25293" w:rsidP="00366D56">
      <w:pPr>
        <w:ind w:firstLine="851"/>
        <w:jc w:val="both"/>
      </w:pPr>
      <w:r w:rsidRPr="00EB4649">
        <w:t>Настоящим Ответом подтверждаем полное и безоговорочное согласие с условиями Публичной оферты, Агентского договора, являющегося приложением к Публичной оферт</w:t>
      </w:r>
      <w:r w:rsidR="0021519B" w:rsidRPr="00EB4649">
        <w:t>е</w:t>
      </w:r>
      <w:r w:rsidRPr="00EB4649">
        <w:t xml:space="preserve">, а также подтверждаем полное соответствие требованиям, предъявляемым к организации, акцептующей Публичную оферту, указанным в Публичной оферте. </w:t>
      </w:r>
    </w:p>
    <w:p w:rsidR="00C25293" w:rsidRPr="00EB4649" w:rsidRDefault="00C25293" w:rsidP="00366D56">
      <w:pPr>
        <w:ind w:firstLine="851"/>
        <w:jc w:val="both"/>
      </w:pPr>
      <w:r w:rsidRPr="00EB4649">
        <w:t>Структурное подразделение, для оперативного взаимодействия с МФЦ находится по адресу:</w:t>
      </w:r>
    </w:p>
    <w:p w:rsidR="00C25293" w:rsidRPr="00EB4649" w:rsidRDefault="00C25293" w:rsidP="00366D56">
      <w:pPr>
        <w:ind w:firstLine="851"/>
        <w:jc w:val="both"/>
      </w:pPr>
      <w:r w:rsidRPr="00EB4649">
        <w:t xml:space="preserve">- _______________________________; </w:t>
      </w:r>
    </w:p>
    <w:p w:rsidR="00C25293" w:rsidRPr="00EB4649" w:rsidRDefault="00C25293" w:rsidP="00366D56">
      <w:pPr>
        <w:ind w:firstLine="851"/>
        <w:jc w:val="both"/>
      </w:pPr>
      <w:r w:rsidRPr="00EB4649">
        <w:t>почтовый адрес:</w:t>
      </w:r>
    </w:p>
    <w:p w:rsidR="00C25293" w:rsidRPr="00EB4649" w:rsidRDefault="00C25293" w:rsidP="00366D56">
      <w:pPr>
        <w:ind w:firstLine="851"/>
        <w:jc w:val="both"/>
      </w:pPr>
      <w:r w:rsidRPr="00EB4649">
        <w:t>- _______________________________;</w:t>
      </w:r>
    </w:p>
    <w:p w:rsidR="00C25293" w:rsidRPr="00EB4649" w:rsidRDefault="00C25293" w:rsidP="00366D56">
      <w:pPr>
        <w:ind w:firstLine="851"/>
        <w:jc w:val="both"/>
      </w:pPr>
      <w:r w:rsidRPr="00EB4649">
        <w:t>Ответственный сотрудник для целей исполнения поручения:</w:t>
      </w:r>
    </w:p>
    <w:p w:rsidR="00C25293" w:rsidRPr="00EB4649" w:rsidRDefault="00C25293" w:rsidP="00366D56">
      <w:pPr>
        <w:ind w:firstLine="851"/>
        <w:jc w:val="both"/>
      </w:pPr>
      <w:r w:rsidRPr="00EB4649">
        <w:tab/>
        <w:t>- ___________</w:t>
      </w:r>
      <w:r w:rsidRPr="00EB4649">
        <w:rPr>
          <w:i/>
          <w:u w:val="single"/>
        </w:rPr>
        <w:t>ФИО</w:t>
      </w:r>
      <w:r w:rsidRPr="00EB4649">
        <w:t>_____________ (+7-____-____-__-__).</w:t>
      </w:r>
    </w:p>
    <w:p w:rsidR="00C25293" w:rsidRPr="00EB4649" w:rsidRDefault="00C25293" w:rsidP="00366D56">
      <w:pPr>
        <w:ind w:firstLine="851"/>
        <w:jc w:val="both"/>
      </w:pPr>
      <w:r w:rsidRPr="00EB4649">
        <w:t>Приложение:</w:t>
      </w:r>
    </w:p>
    <w:p w:rsidR="00B3718B" w:rsidRPr="00EB4649" w:rsidRDefault="00C25293" w:rsidP="00366D56">
      <w:pPr>
        <w:pStyle w:val="a3"/>
        <w:numPr>
          <w:ilvl w:val="0"/>
          <w:numId w:val="4"/>
        </w:numPr>
        <w:ind w:left="0" w:firstLine="851"/>
        <w:jc w:val="both"/>
        <w:rPr>
          <w:rFonts w:ascii="Times New Roman" w:hAnsi="Times New Roman" w:cs="Times New Roman"/>
          <w:sz w:val="24"/>
          <w:szCs w:val="24"/>
        </w:rPr>
      </w:pPr>
      <w:r w:rsidRPr="00EB4649">
        <w:rPr>
          <w:rFonts w:ascii="Times New Roman" w:hAnsi="Times New Roman" w:cs="Times New Roman"/>
          <w:sz w:val="24"/>
          <w:szCs w:val="24"/>
        </w:rPr>
        <w:t xml:space="preserve">Информационное письмо </w:t>
      </w:r>
      <w:proofErr w:type="gramStart"/>
      <w:r w:rsidRPr="00EB4649">
        <w:rPr>
          <w:rFonts w:ascii="Times New Roman" w:hAnsi="Times New Roman" w:cs="Times New Roman"/>
          <w:sz w:val="24"/>
          <w:szCs w:val="24"/>
        </w:rPr>
        <w:t>от</w:t>
      </w:r>
      <w:proofErr w:type="gramEnd"/>
      <w:r w:rsidRPr="00EB4649">
        <w:rPr>
          <w:rFonts w:ascii="Times New Roman" w:hAnsi="Times New Roman" w:cs="Times New Roman"/>
          <w:sz w:val="24"/>
          <w:szCs w:val="24"/>
        </w:rPr>
        <w:t xml:space="preserve"> _________</w:t>
      </w:r>
      <w:proofErr w:type="gramStart"/>
      <w:r w:rsidRPr="00EB4649">
        <w:rPr>
          <w:rFonts w:ascii="Times New Roman" w:hAnsi="Times New Roman" w:cs="Times New Roman"/>
          <w:i/>
          <w:sz w:val="24"/>
          <w:szCs w:val="24"/>
          <w:u w:val="single"/>
        </w:rPr>
        <w:t>наименование</w:t>
      </w:r>
      <w:proofErr w:type="gramEnd"/>
      <w:r w:rsidRPr="00EB4649">
        <w:rPr>
          <w:rFonts w:ascii="Times New Roman" w:hAnsi="Times New Roman" w:cs="Times New Roman"/>
          <w:i/>
          <w:sz w:val="24"/>
          <w:szCs w:val="24"/>
          <w:u w:val="single"/>
        </w:rPr>
        <w:t xml:space="preserve"> </w:t>
      </w:r>
      <w:r w:rsidR="00252269" w:rsidRPr="00EB4649">
        <w:rPr>
          <w:rFonts w:ascii="Times New Roman" w:hAnsi="Times New Roman" w:cs="Times New Roman"/>
          <w:i/>
          <w:sz w:val="24"/>
          <w:szCs w:val="24"/>
          <w:u w:val="single"/>
        </w:rPr>
        <w:t>организации</w:t>
      </w:r>
      <w:r w:rsidRPr="00EB4649">
        <w:rPr>
          <w:rFonts w:ascii="Times New Roman" w:hAnsi="Times New Roman" w:cs="Times New Roman"/>
          <w:sz w:val="24"/>
          <w:szCs w:val="24"/>
        </w:rPr>
        <w:t>__________, 1 экземпляр – на ___ страницах (</w:t>
      </w:r>
      <w:r w:rsidRPr="00EB4649">
        <w:rPr>
          <w:rFonts w:ascii="Times New Roman" w:hAnsi="Times New Roman" w:cs="Times New Roman"/>
          <w:i/>
          <w:sz w:val="24"/>
          <w:szCs w:val="24"/>
          <w:u w:val="single"/>
        </w:rPr>
        <w:t>если применимо</w:t>
      </w:r>
      <w:r w:rsidR="00B3718B" w:rsidRPr="00EB4649">
        <w:rPr>
          <w:rFonts w:ascii="Times New Roman" w:hAnsi="Times New Roman" w:cs="Times New Roman"/>
          <w:sz w:val="24"/>
          <w:szCs w:val="24"/>
        </w:rPr>
        <w:t>).</w:t>
      </w:r>
    </w:p>
    <w:p w:rsidR="00C25293" w:rsidRPr="00EB4649" w:rsidRDefault="00C25293" w:rsidP="00366D56">
      <w:pPr>
        <w:pStyle w:val="a3"/>
        <w:numPr>
          <w:ilvl w:val="0"/>
          <w:numId w:val="4"/>
        </w:numPr>
        <w:ind w:left="0" w:firstLine="851"/>
        <w:jc w:val="both"/>
        <w:rPr>
          <w:rFonts w:ascii="Times New Roman" w:hAnsi="Times New Roman" w:cs="Times New Roman"/>
          <w:sz w:val="24"/>
          <w:szCs w:val="24"/>
        </w:rPr>
      </w:pPr>
      <w:r w:rsidRPr="00EB4649">
        <w:rPr>
          <w:rFonts w:ascii="Times New Roman" w:hAnsi="Times New Roman" w:cs="Times New Roman"/>
          <w:sz w:val="24"/>
          <w:szCs w:val="24"/>
        </w:rPr>
        <w:t xml:space="preserve"> Копия лицензии на осуществление деятельности по </w:t>
      </w:r>
      <w:r w:rsidR="00252269" w:rsidRPr="00EB4649">
        <w:rPr>
          <w:rFonts w:ascii="Times New Roman" w:hAnsi="Times New Roman" w:cs="Times New Roman"/>
          <w:sz w:val="24"/>
          <w:szCs w:val="24"/>
        </w:rPr>
        <w:t>присоединению к электрическим сетям</w:t>
      </w:r>
      <w:r w:rsidRPr="00EB4649">
        <w:rPr>
          <w:rFonts w:ascii="Times New Roman" w:hAnsi="Times New Roman" w:cs="Times New Roman"/>
          <w:sz w:val="24"/>
          <w:szCs w:val="24"/>
        </w:rPr>
        <w:t xml:space="preserve"> №___ от ___.___.______ г., 1 экземпляр – на ___ страницах (</w:t>
      </w:r>
      <w:r w:rsidRPr="00EB4649">
        <w:rPr>
          <w:rFonts w:ascii="Times New Roman" w:hAnsi="Times New Roman" w:cs="Times New Roman"/>
          <w:i/>
          <w:sz w:val="24"/>
          <w:szCs w:val="24"/>
          <w:u w:val="single"/>
        </w:rPr>
        <w:t>если применимо</w:t>
      </w:r>
      <w:r w:rsidRPr="00EB4649">
        <w:rPr>
          <w:rFonts w:ascii="Times New Roman" w:hAnsi="Times New Roman" w:cs="Times New Roman"/>
          <w:sz w:val="24"/>
          <w:szCs w:val="24"/>
        </w:rPr>
        <w:t xml:space="preserve">); </w:t>
      </w:r>
    </w:p>
    <w:p w:rsidR="00C25293" w:rsidRPr="00EB4649" w:rsidRDefault="00C25293" w:rsidP="00366D56">
      <w:pPr>
        <w:pStyle w:val="a3"/>
        <w:numPr>
          <w:ilvl w:val="0"/>
          <w:numId w:val="4"/>
        </w:numPr>
        <w:ind w:left="0" w:firstLine="851"/>
        <w:jc w:val="both"/>
        <w:rPr>
          <w:rFonts w:ascii="Times New Roman" w:hAnsi="Times New Roman" w:cs="Times New Roman"/>
          <w:sz w:val="24"/>
          <w:szCs w:val="24"/>
        </w:rPr>
      </w:pPr>
      <w:r w:rsidRPr="00EB4649">
        <w:rPr>
          <w:rFonts w:ascii="Times New Roman" w:hAnsi="Times New Roman" w:cs="Times New Roman"/>
          <w:sz w:val="24"/>
          <w:szCs w:val="24"/>
        </w:rPr>
        <w:t>Договор, 2 экземпляра – на ___ страницах;</w:t>
      </w:r>
    </w:p>
    <w:p w:rsidR="00C25293" w:rsidRPr="00EB4649" w:rsidRDefault="00C25293" w:rsidP="00366D56">
      <w:pPr>
        <w:pStyle w:val="a3"/>
        <w:numPr>
          <w:ilvl w:val="0"/>
          <w:numId w:val="4"/>
        </w:numPr>
        <w:ind w:left="0" w:firstLine="851"/>
        <w:jc w:val="both"/>
        <w:rPr>
          <w:rFonts w:ascii="Times New Roman" w:hAnsi="Times New Roman" w:cs="Times New Roman"/>
          <w:sz w:val="24"/>
          <w:szCs w:val="24"/>
        </w:rPr>
      </w:pPr>
      <w:r w:rsidRPr="00EB4649">
        <w:rPr>
          <w:rFonts w:ascii="Times New Roman" w:hAnsi="Times New Roman" w:cs="Times New Roman"/>
          <w:sz w:val="24"/>
          <w:szCs w:val="24"/>
        </w:rPr>
        <w:t>Копия Устава ___, заверенная организацией, 1 экземпляр – на __ страницах;</w:t>
      </w:r>
    </w:p>
    <w:p w:rsidR="00C25293" w:rsidRPr="00EB4649" w:rsidRDefault="00C25293" w:rsidP="00366D56">
      <w:pPr>
        <w:pStyle w:val="a3"/>
        <w:numPr>
          <w:ilvl w:val="0"/>
          <w:numId w:val="4"/>
        </w:numPr>
        <w:ind w:left="0" w:firstLine="851"/>
        <w:jc w:val="both"/>
        <w:rPr>
          <w:rFonts w:ascii="Times New Roman" w:hAnsi="Times New Roman" w:cs="Times New Roman"/>
          <w:sz w:val="24"/>
          <w:szCs w:val="24"/>
        </w:rPr>
      </w:pPr>
      <w:r w:rsidRPr="00EB4649">
        <w:rPr>
          <w:rFonts w:ascii="Times New Roman" w:hAnsi="Times New Roman" w:cs="Times New Roman"/>
          <w:sz w:val="24"/>
          <w:szCs w:val="24"/>
        </w:rPr>
        <w:t>Копия свидетельства о государственной регистрации, заверенная организацией, 1 экземпляр – на ____ страницах;</w:t>
      </w:r>
    </w:p>
    <w:p w:rsidR="00C25293" w:rsidRPr="00EB4649" w:rsidRDefault="00C25293" w:rsidP="00366D56">
      <w:pPr>
        <w:pStyle w:val="a3"/>
        <w:numPr>
          <w:ilvl w:val="0"/>
          <w:numId w:val="4"/>
        </w:numPr>
        <w:ind w:left="0" w:firstLine="851"/>
        <w:jc w:val="both"/>
        <w:rPr>
          <w:rFonts w:ascii="Times New Roman" w:hAnsi="Times New Roman" w:cs="Times New Roman"/>
          <w:sz w:val="24"/>
          <w:szCs w:val="24"/>
        </w:rPr>
      </w:pPr>
      <w:r w:rsidRPr="00EB4649">
        <w:rPr>
          <w:rFonts w:ascii="Times New Roman" w:hAnsi="Times New Roman" w:cs="Times New Roman"/>
          <w:sz w:val="24"/>
          <w:szCs w:val="24"/>
        </w:rPr>
        <w:t>Копия свидетельства о постановке на учет по месту нахождения организации, заверенного организацией, 1 экземпляр – на ____ страницах;</w:t>
      </w:r>
    </w:p>
    <w:p w:rsidR="00C25293" w:rsidRPr="00EB4649" w:rsidRDefault="00C25293" w:rsidP="00366D56">
      <w:pPr>
        <w:pStyle w:val="a3"/>
        <w:numPr>
          <w:ilvl w:val="0"/>
          <w:numId w:val="4"/>
        </w:numPr>
        <w:ind w:left="0" w:firstLine="851"/>
        <w:jc w:val="both"/>
        <w:rPr>
          <w:rFonts w:ascii="Times New Roman" w:hAnsi="Times New Roman" w:cs="Times New Roman"/>
          <w:sz w:val="24"/>
          <w:szCs w:val="24"/>
        </w:rPr>
      </w:pPr>
      <w:r w:rsidRPr="00EB4649">
        <w:rPr>
          <w:rFonts w:ascii="Times New Roman" w:hAnsi="Times New Roman" w:cs="Times New Roman"/>
          <w:sz w:val="24"/>
          <w:szCs w:val="24"/>
        </w:rPr>
        <w:t>Копия решения об избрании лица, имеющего право действовать от имени организации без доверенности, 1 экземпляр – на ____ страницах;</w:t>
      </w:r>
    </w:p>
    <w:p w:rsidR="00C25293" w:rsidRPr="00EB4649" w:rsidRDefault="00C25293" w:rsidP="00366D56">
      <w:pPr>
        <w:pStyle w:val="a3"/>
        <w:numPr>
          <w:ilvl w:val="0"/>
          <w:numId w:val="4"/>
        </w:numPr>
        <w:ind w:left="0" w:firstLine="851"/>
        <w:jc w:val="both"/>
        <w:rPr>
          <w:rFonts w:ascii="Times New Roman" w:hAnsi="Times New Roman" w:cs="Times New Roman"/>
          <w:sz w:val="24"/>
          <w:szCs w:val="24"/>
        </w:rPr>
      </w:pPr>
      <w:r w:rsidRPr="00EB4649">
        <w:rPr>
          <w:rFonts w:ascii="Times New Roman" w:hAnsi="Times New Roman" w:cs="Times New Roman"/>
          <w:sz w:val="24"/>
          <w:szCs w:val="24"/>
        </w:rPr>
        <w:t>Выписка из ЕГРЮЛ, полученная не позднее 5 дней до момента акцепта Оферты, 1 экземпляр – на ____ страницах</w:t>
      </w:r>
      <w:r w:rsidR="00B3718B" w:rsidRPr="00EB4649">
        <w:rPr>
          <w:rFonts w:ascii="Times New Roman" w:hAnsi="Times New Roman" w:cs="Times New Roman"/>
          <w:sz w:val="24"/>
          <w:szCs w:val="24"/>
        </w:rPr>
        <w:t>.</w:t>
      </w:r>
    </w:p>
    <w:p w:rsidR="00B3718B" w:rsidRPr="00EB4649" w:rsidRDefault="00B3718B" w:rsidP="00B3718B">
      <w:pPr>
        <w:jc w:val="both"/>
      </w:pPr>
    </w:p>
    <w:p w:rsidR="00C25293" w:rsidRPr="00EB4649" w:rsidRDefault="00C25293" w:rsidP="00366D56">
      <w:pPr>
        <w:jc w:val="both"/>
      </w:pPr>
      <w:r w:rsidRPr="00EB4649">
        <w:lastRenderedPageBreak/>
        <w:t>________</w:t>
      </w:r>
      <w:r w:rsidRPr="00EB4649">
        <w:rPr>
          <w:i/>
          <w:u w:val="single"/>
        </w:rPr>
        <w:t>Должность</w:t>
      </w:r>
      <w:r w:rsidR="0043719D" w:rsidRPr="00EB4649">
        <w:t>________</w:t>
      </w:r>
      <w:r w:rsidR="0043719D" w:rsidRPr="00EB4649">
        <w:tab/>
      </w:r>
      <w:r w:rsidR="0043719D" w:rsidRPr="00EB4649">
        <w:tab/>
      </w:r>
      <w:r w:rsidRPr="00EB4649">
        <w:t>__________________/________________</w:t>
      </w:r>
    </w:p>
    <w:p w:rsidR="008F21B7" w:rsidRPr="00EB4649" w:rsidRDefault="00C25293" w:rsidP="00366D56">
      <w:pPr>
        <w:jc w:val="both"/>
      </w:pPr>
      <w:r w:rsidRPr="00EB4649">
        <w:tab/>
      </w:r>
      <w:r w:rsidRPr="00EB4649">
        <w:tab/>
      </w:r>
      <w:r w:rsidRPr="00EB4649">
        <w:tab/>
      </w:r>
      <w:r w:rsidRPr="00EB4649">
        <w:tab/>
      </w:r>
      <w:r w:rsidRPr="00EB4649">
        <w:tab/>
      </w:r>
      <w:r w:rsidRPr="00EB4649">
        <w:tab/>
        <w:t>МП</w:t>
      </w:r>
    </w:p>
    <w:p w:rsidR="0043719D" w:rsidRPr="00EB4649" w:rsidRDefault="0043719D" w:rsidP="00366D56">
      <w:pPr>
        <w:jc w:val="both"/>
      </w:pPr>
    </w:p>
    <w:p w:rsidR="0043719D" w:rsidRPr="00EB4649" w:rsidRDefault="0043719D" w:rsidP="00366D56">
      <w:pPr>
        <w:jc w:val="both"/>
      </w:pPr>
    </w:p>
    <w:p w:rsidR="0043719D" w:rsidRPr="00EB4649" w:rsidRDefault="0043719D" w:rsidP="00366D56">
      <w:pPr>
        <w:jc w:val="both"/>
      </w:pPr>
    </w:p>
    <w:p w:rsidR="0043719D" w:rsidRPr="00EB4649" w:rsidRDefault="0043719D" w:rsidP="00366D56">
      <w:pPr>
        <w:jc w:val="both"/>
      </w:pPr>
    </w:p>
    <w:p w:rsidR="0043719D" w:rsidRPr="00EB4649" w:rsidRDefault="0043719D" w:rsidP="00366D56">
      <w:pPr>
        <w:jc w:val="both"/>
      </w:pPr>
    </w:p>
    <w:p w:rsidR="0043719D" w:rsidRPr="00EB4649" w:rsidRDefault="0043719D" w:rsidP="00366D56">
      <w:pPr>
        <w:jc w:val="both"/>
      </w:pPr>
    </w:p>
    <w:p w:rsidR="0043719D" w:rsidRPr="00EB4649" w:rsidRDefault="0043719D" w:rsidP="00366D56">
      <w:pPr>
        <w:jc w:val="both"/>
      </w:pPr>
    </w:p>
    <w:p w:rsidR="0043719D" w:rsidRPr="00EB4649" w:rsidRDefault="0043719D" w:rsidP="00366D56">
      <w:pPr>
        <w:jc w:val="both"/>
      </w:pPr>
    </w:p>
    <w:p w:rsidR="0043719D" w:rsidRPr="00EB4649" w:rsidRDefault="0043719D" w:rsidP="00366D56">
      <w:pPr>
        <w:jc w:val="both"/>
      </w:pPr>
    </w:p>
    <w:p w:rsidR="0043719D" w:rsidRPr="00EB4649" w:rsidRDefault="0043719D" w:rsidP="00366D56">
      <w:pPr>
        <w:jc w:val="both"/>
      </w:pPr>
    </w:p>
    <w:p w:rsidR="0043719D" w:rsidRPr="00EB4649" w:rsidRDefault="0043719D" w:rsidP="00366D56">
      <w:pPr>
        <w:jc w:val="both"/>
      </w:pPr>
    </w:p>
    <w:p w:rsidR="0043719D" w:rsidRPr="00EB4649" w:rsidRDefault="0043719D" w:rsidP="00366D56">
      <w:pPr>
        <w:jc w:val="both"/>
      </w:pPr>
    </w:p>
    <w:p w:rsidR="0043719D" w:rsidRPr="00EB4649" w:rsidRDefault="0043719D" w:rsidP="00366D56">
      <w:pPr>
        <w:jc w:val="both"/>
      </w:pPr>
    </w:p>
    <w:p w:rsidR="0043719D" w:rsidRPr="00EB4649" w:rsidRDefault="0043719D" w:rsidP="00366D56">
      <w:pPr>
        <w:jc w:val="both"/>
      </w:pPr>
    </w:p>
    <w:p w:rsidR="0043719D" w:rsidRPr="00EB4649" w:rsidRDefault="0043719D" w:rsidP="00366D56">
      <w:pPr>
        <w:jc w:val="both"/>
      </w:pPr>
    </w:p>
    <w:p w:rsidR="0043719D" w:rsidRPr="00EB4649" w:rsidRDefault="0043719D" w:rsidP="00366D56">
      <w:pPr>
        <w:jc w:val="both"/>
      </w:pPr>
    </w:p>
    <w:p w:rsidR="0043719D" w:rsidRPr="00EB4649" w:rsidRDefault="0043719D" w:rsidP="00366D56">
      <w:pPr>
        <w:jc w:val="both"/>
      </w:pPr>
    </w:p>
    <w:p w:rsidR="0043719D" w:rsidRPr="00EB4649" w:rsidRDefault="0043719D" w:rsidP="00366D56">
      <w:pPr>
        <w:jc w:val="both"/>
      </w:pPr>
    </w:p>
    <w:p w:rsidR="0043719D" w:rsidRPr="00EB4649" w:rsidRDefault="0043719D" w:rsidP="00366D56">
      <w:pPr>
        <w:jc w:val="both"/>
      </w:pPr>
    </w:p>
    <w:p w:rsidR="0043719D" w:rsidRPr="00EB4649" w:rsidRDefault="0043719D" w:rsidP="00366D56">
      <w:pPr>
        <w:jc w:val="both"/>
      </w:pPr>
    </w:p>
    <w:p w:rsidR="0043719D" w:rsidRPr="00EB4649" w:rsidRDefault="0043719D" w:rsidP="00366D56">
      <w:pPr>
        <w:jc w:val="both"/>
      </w:pPr>
    </w:p>
    <w:p w:rsidR="0043719D" w:rsidRPr="00EB4649" w:rsidRDefault="0043719D" w:rsidP="00366D56">
      <w:pPr>
        <w:jc w:val="both"/>
      </w:pPr>
    </w:p>
    <w:p w:rsidR="0043719D" w:rsidRPr="00EB4649" w:rsidRDefault="0043719D" w:rsidP="00366D56">
      <w:pPr>
        <w:jc w:val="both"/>
      </w:pPr>
    </w:p>
    <w:p w:rsidR="0043719D" w:rsidRPr="00EB4649" w:rsidRDefault="0043719D" w:rsidP="00366D56">
      <w:pPr>
        <w:jc w:val="both"/>
      </w:pPr>
    </w:p>
    <w:p w:rsidR="0043719D" w:rsidRPr="00EB4649" w:rsidRDefault="0043719D" w:rsidP="00366D56">
      <w:pPr>
        <w:jc w:val="both"/>
      </w:pPr>
    </w:p>
    <w:p w:rsidR="0043719D" w:rsidRPr="00EB4649" w:rsidRDefault="0043719D" w:rsidP="00366D56">
      <w:pPr>
        <w:jc w:val="both"/>
      </w:pPr>
    </w:p>
    <w:p w:rsidR="0043719D" w:rsidRPr="00EB4649" w:rsidRDefault="0043719D" w:rsidP="00366D56">
      <w:pPr>
        <w:jc w:val="both"/>
      </w:pPr>
    </w:p>
    <w:p w:rsidR="0043719D" w:rsidRPr="00EB4649" w:rsidRDefault="0043719D" w:rsidP="00366D56">
      <w:pPr>
        <w:jc w:val="both"/>
      </w:pPr>
    </w:p>
    <w:p w:rsidR="0043719D" w:rsidRPr="00EB4649" w:rsidRDefault="0043719D" w:rsidP="00366D56">
      <w:pPr>
        <w:jc w:val="both"/>
      </w:pPr>
    </w:p>
    <w:p w:rsidR="0043719D" w:rsidRPr="00EB4649" w:rsidRDefault="0043719D" w:rsidP="00366D56">
      <w:pPr>
        <w:jc w:val="both"/>
      </w:pPr>
    </w:p>
    <w:p w:rsidR="0043719D" w:rsidRPr="00EB4649" w:rsidRDefault="0043719D" w:rsidP="00366D56">
      <w:pPr>
        <w:jc w:val="both"/>
      </w:pPr>
    </w:p>
    <w:p w:rsidR="0043719D" w:rsidRPr="00EB4649" w:rsidRDefault="0043719D" w:rsidP="00366D56">
      <w:pPr>
        <w:jc w:val="both"/>
      </w:pPr>
    </w:p>
    <w:p w:rsidR="0043719D" w:rsidRPr="00EB4649" w:rsidRDefault="0043719D" w:rsidP="00366D56">
      <w:pPr>
        <w:jc w:val="both"/>
      </w:pPr>
    </w:p>
    <w:p w:rsidR="0043719D" w:rsidRPr="00EB4649" w:rsidRDefault="0043719D" w:rsidP="00366D56">
      <w:pPr>
        <w:jc w:val="both"/>
      </w:pPr>
    </w:p>
    <w:p w:rsidR="0043719D" w:rsidRPr="00EB4649" w:rsidRDefault="0043719D" w:rsidP="00366D56">
      <w:pPr>
        <w:jc w:val="both"/>
      </w:pPr>
    </w:p>
    <w:p w:rsidR="0043719D" w:rsidRPr="00EB4649" w:rsidRDefault="0043719D" w:rsidP="00366D56">
      <w:pPr>
        <w:jc w:val="both"/>
      </w:pPr>
    </w:p>
    <w:p w:rsidR="0043719D" w:rsidRPr="00EB4649" w:rsidRDefault="0043719D" w:rsidP="00366D56">
      <w:pPr>
        <w:jc w:val="both"/>
      </w:pPr>
    </w:p>
    <w:p w:rsidR="0043719D" w:rsidRPr="00EB4649" w:rsidRDefault="0043719D" w:rsidP="00366D56">
      <w:pPr>
        <w:jc w:val="both"/>
      </w:pPr>
    </w:p>
    <w:p w:rsidR="0043719D" w:rsidRPr="00EB4649" w:rsidRDefault="0043719D" w:rsidP="00366D56">
      <w:pPr>
        <w:jc w:val="both"/>
      </w:pPr>
    </w:p>
    <w:p w:rsidR="0043719D" w:rsidRPr="00EB4649" w:rsidRDefault="0043719D" w:rsidP="00366D56">
      <w:pPr>
        <w:jc w:val="both"/>
      </w:pPr>
    </w:p>
    <w:p w:rsidR="0043719D" w:rsidRPr="00EB4649" w:rsidRDefault="0043719D" w:rsidP="00366D56">
      <w:pPr>
        <w:jc w:val="both"/>
      </w:pPr>
    </w:p>
    <w:p w:rsidR="0043719D" w:rsidRPr="00EB4649" w:rsidRDefault="0043719D" w:rsidP="00366D56">
      <w:pPr>
        <w:jc w:val="both"/>
      </w:pPr>
    </w:p>
    <w:p w:rsidR="0043719D" w:rsidRPr="00EB4649" w:rsidRDefault="0043719D" w:rsidP="00366D56">
      <w:pPr>
        <w:jc w:val="both"/>
      </w:pPr>
    </w:p>
    <w:p w:rsidR="0043719D" w:rsidRPr="00EB4649" w:rsidRDefault="0043719D" w:rsidP="00366D56">
      <w:pPr>
        <w:jc w:val="both"/>
      </w:pPr>
    </w:p>
    <w:p w:rsidR="0043719D" w:rsidRPr="00EB4649" w:rsidRDefault="0043719D" w:rsidP="00366D56">
      <w:pPr>
        <w:jc w:val="both"/>
      </w:pPr>
    </w:p>
    <w:p w:rsidR="0043719D" w:rsidRPr="00EB4649" w:rsidRDefault="0043719D" w:rsidP="00366D56">
      <w:pPr>
        <w:jc w:val="both"/>
      </w:pPr>
    </w:p>
    <w:p w:rsidR="0043719D" w:rsidRPr="00EB4649" w:rsidRDefault="0043719D" w:rsidP="00366D56">
      <w:pPr>
        <w:jc w:val="both"/>
      </w:pPr>
    </w:p>
    <w:p w:rsidR="0043719D" w:rsidRPr="00EB4649" w:rsidRDefault="0043719D" w:rsidP="00366D56">
      <w:pPr>
        <w:jc w:val="both"/>
      </w:pPr>
    </w:p>
    <w:p w:rsidR="0043719D" w:rsidRPr="00EB4649" w:rsidRDefault="0043719D" w:rsidP="00366D56">
      <w:pPr>
        <w:jc w:val="both"/>
      </w:pPr>
    </w:p>
    <w:p w:rsidR="0043719D" w:rsidRPr="00EB4649" w:rsidRDefault="0043719D" w:rsidP="00366D56">
      <w:pPr>
        <w:jc w:val="both"/>
      </w:pPr>
    </w:p>
    <w:p w:rsidR="0043719D" w:rsidRPr="00EB4649" w:rsidRDefault="0043719D" w:rsidP="00366D56">
      <w:pPr>
        <w:jc w:val="both"/>
      </w:pPr>
    </w:p>
    <w:p w:rsidR="0043719D" w:rsidRPr="00EB4649" w:rsidRDefault="0043719D" w:rsidP="0043719D">
      <w:pPr>
        <w:pStyle w:val="a3"/>
        <w:tabs>
          <w:tab w:val="left" w:pos="6946"/>
        </w:tabs>
        <w:ind w:left="6663"/>
        <w:jc w:val="right"/>
        <w:rPr>
          <w:rFonts w:ascii="Times New Roman" w:hAnsi="Times New Roman" w:cs="Times New Roman"/>
          <w:sz w:val="24"/>
          <w:szCs w:val="24"/>
        </w:rPr>
      </w:pPr>
      <w:r w:rsidRPr="00EB4649">
        <w:rPr>
          <w:rFonts w:ascii="Times New Roman" w:hAnsi="Times New Roman" w:cs="Times New Roman"/>
          <w:sz w:val="24"/>
          <w:szCs w:val="24"/>
        </w:rPr>
        <w:t xml:space="preserve">Приложение </w:t>
      </w:r>
      <w:r w:rsidR="00701394">
        <w:rPr>
          <w:rFonts w:ascii="Times New Roman" w:hAnsi="Times New Roman" w:cs="Times New Roman"/>
          <w:sz w:val="24"/>
          <w:szCs w:val="24"/>
        </w:rPr>
        <w:t xml:space="preserve">     </w:t>
      </w:r>
      <w:r w:rsidRPr="00EB4649">
        <w:rPr>
          <w:rFonts w:ascii="Times New Roman" w:hAnsi="Times New Roman" w:cs="Times New Roman"/>
          <w:sz w:val="24"/>
          <w:szCs w:val="24"/>
        </w:rPr>
        <w:t>№</w:t>
      </w:r>
      <w:r w:rsidR="00701394">
        <w:rPr>
          <w:rFonts w:ascii="Times New Roman" w:hAnsi="Times New Roman" w:cs="Times New Roman"/>
          <w:sz w:val="24"/>
          <w:szCs w:val="24"/>
        </w:rPr>
        <w:t xml:space="preserve">   </w:t>
      </w:r>
      <w:r w:rsidRPr="00EB4649">
        <w:rPr>
          <w:rFonts w:ascii="Times New Roman" w:hAnsi="Times New Roman" w:cs="Times New Roman"/>
          <w:sz w:val="24"/>
          <w:szCs w:val="24"/>
        </w:rPr>
        <w:t xml:space="preserve"> 2 </w:t>
      </w:r>
      <w:proofErr w:type="gramStart"/>
      <w:r w:rsidRPr="00EB4649">
        <w:rPr>
          <w:rFonts w:ascii="Times New Roman" w:hAnsi="Times New Roman" w:cs="Times New Roman"/>
          <w:sz w:val="24"/>
          <w:szCs w:val="24"/>
        </w:rPr>
        <w:t>к</w:t>
      </w:r>
      <w:proofErr w:type="gramEnd"/>
      <w:r w:rsidRPr="00EB4649">
        <w:rPr>
          <w:rFonts w:ascii="Times New Roman" w:hAnsi="Times New Roman" w:cs="Times New Roman"/>
          <w:sz w:val="24"/>
          <w:szCs w:val="24"/>
        </w:rPr>
        <w:t xml:space="preserve"> </w:t>
      </w:r>
    </w:p>
    <w:p w:rsidR="0043719D" w:rsidRPr="00EB4649" w:rsidRDefault="0043719D" w:rsidP="0043719D">
      <w:pPr>
        <w:pStyle w:val="a3"/>
        <w:ind w:left="6663"/>
        <w:jc w:val="right"/>
        <w:rPr>
          <w:rFonts w:ascii="Times New Roman" w:hAnsi="Times New Roman" w:cs="Times New Roman"/>
          <w:sz w:val="24"/>
          <w:szCs w:val="24"/>
        </w:rPr>
      </w:pPr>
      <w:r w:rsidRPr="00EB4649">
        <w:rPr>
          <w:rFonts w:ascii="Times New Roman" w:hAnsi="Times New Roman" w:cs="Times New Roman"/>
          <w:sz w:val="24"/>
          <w:szCs w:val="24"/>
        </w:rPr>
        <w:t xml:space="preserve">публичной </w:t>
      </w:r>
      <w:r w:rsidR="00701394">
        <w:rPr>
          <w:rFonts w:ascii="Times New Roman" w:hAnsi="Times New Roman" w:cs="Times New Roman"/>
          <w:sz w:val="24"/>
          <w:szCs w:val="24"/>
        </w:rPr>
        <w:t xml:space="preserve">        </w:t>
      </w:r>
      <w:r w:rsidRPr="00EB4649">
        <w:rPr>
          <w:rFonts w:ascii="Times New Roman" w:hAnsi="Times New Roman" w:cs="Times New Roman"/>
          <w:sz w:val="24"/>
          <w:szCs w:val="24"/>
        </w:rPr>
        <w:t xml:space="preserve"> оферте </w:t>
      </w:r>
    </w:p>
    <w:p w:rsidR="0043719D" w:rsidRPr="00EB4649" w:rsidRDefault="0043719D" w:rsidP="0043719D">
      <w:pPr>
        <w:pStyle w:val="a3"/>
        <w:ind w:left="6663"/>
        <w:jc w:val="right"/>
        <w:rPr>
          <w:rFonts w:ascii="Times New Roman" w:hAnsi="Times New Roman" w:cs="Times New Roman"/>
          <w:sz w:val="24"/>
          <w:szCs w:val="24"/>
        </w:rPr>
      </w:pPr>
      <w:r w:rsidRPr="00EB4649">
        <w:rPr>
          <w:rFonts w:ascii="Times New Roman" w:hAnsi="Times New Roman" w:cs="Times New Roman"/>
          <w:sz w:val="24"/>
          <w:szCs w:val="24"/>
        </w:rPr>
        <w:t>от «</w:t>
      </w:r>
      <w:r w:rsidR="00701394">
        <w:rPr>
          <w:rFonts w:ascii="Times New Roman" w:hAnsi="Times New Roman" w:cs="Times New Roman"/>
          <w:sz w:val="24"/>
          <w:szCs w:val="24"/>
        </w:rPr>
        <w:t>23</w:t>
      </w:r>
      <w:r w:rsidRPr="00EB4649">
        <w:rPr>
          <w:rFonts w:ascii="Times New Roman" w:hAnsi="Times New Roman" w:cs="Times New Roman"/>
          <w:sz w:val="24"/>
          <w:szCs w:val="24"/>
        </w:rPr>
        <w:t xml:space="preserve">» </w:t>
      </w:r>
      <w:r w:rsidR="00701394">
        <w:rPr>
          <w:rFonts w:ascii="Times New Roman" w:hAnsi="Times New Roman" w:cs="Times New Roman"/>
          <w:sz w:val="24"/>
          <w:szCs w:val="24"/>
        </w:rPr>
        <w:t>октября</w:t>
      </w:r>
      <w:r w:rsidRPr="00EB4649">
        <w:rPr>
          <w:rFonts w:ascii="Times New Roman" w:hAnsi="Times New Roman" w:cs="Times New Roman"/>
          <w:sz w:val="24"/>
          <w:szCs w:val="24"/>
        </w:rPr>
        <w:t xml:space="preserve"> 2017 г.</w:t>
      </w:r>
    </w:p>
    <w:p w:rsidR="0043719D" w:rsidRPr="00EB4649" w:rsidRDefault="0043719D" w:rsidP="00366D56">
      <w:pPr>
        <w:jc w:val="both"/>
      </w:pPr>
    </w:p>
    <w:p w:rsidR="0043719D" w:rsidRPr="00580B11" w:rsidRDefault="0043719D" w:rsidP="0043719D">
      <w:pPr>
        <w:pStyle w:val="-11"/>
        <w:overflowPunct w:val="0"/>
        <w:autoSpaceDE w:val="0"/>
        <w:autoSpaceDN w:val="0"/>
        <w:adjustRightInd w:val="0"/>
        <w:spacing w:line="264" w:lineRule="auto"/>
        <w:ind w:left="0"/>
        <w:jc w:val="center"/>
        <w:rPr>
          <w:rFonts w:ascii="Times New Roman" w:hAnsi="Times New Roman"/>
          <w:b/>
          <w:bCs/>
          <w:sz w:val="24"/>
          <w:szCs w:val="24"/>
        </w:rPr>
      </w:pPr>
      <w:r w:rsidRPr="00EB4649">
        <w:rPr>
          <w:rFonts w:ascii="Times New Roman" w:hAnsi="Times New Roman"/>
          <w:b/>
          <w:bCs/>
          <w:sz w:val="24"/>
          <w:szCs w:val="24"/>
        </w:rPr>
        <w:t>Агентский договор № __</w:t>
      </w:r>
    </w:p>
    <w:p w:rsidR="0043719D" w:rsidRPr="00EB4649" w:rsidRDefault="0043719D" w:rsidP="0043719D">
      <w:pPr>
        <w:pStyle w:val="-11"/>
        <w:overflowPunct w:val="0"/>
        <w:autoSpaceDE w:val="0"/>
        <w:autoSpaceDN w:val="0"/>
        <w:adjustRightInd w:val="0"/>
        <w:spacing w:line="264" w:lineRule="auto"/>
        <w:ind w:left="0" w:firstLine="709"/>
        <w:rPr>
          <w:rFonts w:ascii="Times New Roman" w:hAnsi="Times New Roman"/>
          <w:b/>
          <w:bCs/>
          <w:sz w:val="24"/>
          <w:szCs w:val="24"/>
        </w:rPr>
      </w:pPr>
    </w:p>
    <w:tbl>
      <w:tblPr>
        <w:tblW w:w="0" w:type="auto"/>
        <w:tblLook w:val="04A0" w:firstRow="1" w:lastRow="0" w:firstColumn="1" w:lastColumn="0" w:noHBand="0" w:noVBand="1"/>
      </w:tblPr>
      <w:tblGrid>
        <w:gridCol w:w="4898"/>
        <w:gridCol w:w="4899"/>
      </w:tblGrid>
      <w:tr w:rsidR="0043719D" w:rsidRPr="00EB4649" w:rsidTr="006E5644">
        <w:tc>
          <w:tcPr>
            <w:tcW w:w="4898" w:type="dxa"/>
            <w:shd w:val="clear" w:color="auto" w:fill="auto"/>
          </w:tcPr>
          <w:p w:rsidR="0043719D" w:rsidRPr="00EB4649" w:rsidRDefault="0043719D" w:rsidP="00EB4649">
            <w:pPr>
              <w:pStyle w:val="-11"/>
              <w:overflowPunct w:val="0"/>
              <w:autoSpaceDE w:val="0"/>
              <w:autoSpaceDN w:val="0"/>
              <w:adjustRightInd w:val="0"/>
              <w:spacing w:line="264" w:lineRule="auto"/>
              <w:ind w:left="0" w:firstLine="709"/>
              <w:rPr>
                <w:rFonts w:ascii="Times New Roman" w:hAnsi="Times New Roman"/>
                <w:b/>
                <w:bCs/>
                <w:sz w:val="24"/>
                <w:szCs w:val="24"/>
              </w:rPr>
            </w:pPr>
            <w:r w:rsidRPr="00EB4649">
              <w:rPr>
                <w:rFonts w:ascii="Times New Roman" w:hAnsi="Times New Roman"/>
                <w:bCs/>
                <w:sz w:val="24"/>
                <w:szCs w:val="24"/>
              </w:rPr>
              <w:t>г. Серпухов Московской области</w:t>
            </w:r>
          </w:p>
        </w:tc>
        <w:tc>
          <w:tcPr>
            <w:tcW w:w="4899" w:type="dxa"/>
            <w:shd w:val="clear" w:color="auto" w:fill="auto"/>
          </w:tcPr>
          <w:p w:rsidR="0043719D" w:rsidRPr="00EB4649" w:rsidRDefault="0043719D" w:rsidP="006E5644">
            <w:pPr>
              <w:pStyle w:val="-11"/>
              <w:overflowPunct w:val="0"/>
              <w:autoSpaceDE w:val="0"/>
              <w:autoSpaceDN w:val="0"/>
              <w:adjustRightInd w:val="0"/>
              <w:spacing w:line="264" w:lineRule="auto"/>
              <w:ind w:left="0" w:firstLine="709"/>
              <w:rPr>
                <w:rFonts w:ascii="Times New Roman" w:hAnsi="Times New Roman"/>
                <w:b/>
                <w:bCs/>
                <w:sz w:val="24"/>
                <w:szCs w:val="24"/>
              </w:rPr>
            </w:pPr>
            <w:r w:rsidRPr="00EB4649">
              <w:rPr>
                <w:rFonts w:ascii="Times New Roman" w:hAnsi="Times New Roman"/>
                <w:bCs/>
                <w:sz w:val="24"/>
                <w:szCs w:val="24"/>
              </w:rPr>
              <w:t xml:space="preserve">         «___» __________ 2017 г.</w:t>
            </w:r>
          </w:p>
        </w:tc>
      </w:tr>
    </w:tbl>
    <w:p w:rsidR="0043719D" w:rsidRPr="00EB4649" w:rsidRDefault="0043719D" w:rsidP="0043719D">
      <w:pPr>
        <w:pStyle w:val="-11"/>
        <w:overflowPunct w:val="0"/>
        <w:autoSpaceDE w:val="0"/>
        <w:autoSpaceDN w:val="0"/>
        <w:adjustRightInd w:val="0"/>
        <w:spacing w:line="264" w:lineRule="auto"/>
        <w:ind w:left="0" w:firstLine="709"/>
        <w:rPr>
          <w:rFonts w:ascii="Times New Roman" w:hAnsi="Times New Roman"/>
          <w:bCs/>
          <w:sz w:val="24"/>
          <w:szCs w:val="24"/>
        </w:rPr>
      </w:pPr>
    </w:p>
    <w:p w:rsidR="0043719D" w:rsidRPr="00EB4649" w:rsidRDefault="0043719D" w:rsidP="0043719D">
      <w:pPr>
        <w:pStyle w:val="-11"/>
        <w:overflowPunct w:val="0"/>
        <w:autoSpaceDE w:val="0"/>
        <w:autoSpaceDN w:val="0"/>
        <w:adjustRightInd w:val="0"/>
        <w:spacing w:line="264" w:lineRule="auto"/>
        <w:ind w:left="0" w:firstLine="709"/>
        <w:rPr>
          <w:rFonts w:ascii="Times New Roman" w:hAnsi="Times New Roman"/>
          <w:bCs/>
          <w:sz w:val="24"/>
          <w:szCs w:val="24"/>
        </w:rPr>
      </w:pPr>
      <w:proofErr w:type="gramStart"/>
      <w:r w:rsidRPr="00EB4649">
        <w:rPr>
          <w:rFonts w:ascii="Times New Roman" w:hAnsi="Times New Roman"/>
          <w:bCs/>
          <w:sz w:val="24"/>
          <w:szCs w:val="24"/>
        </w:rPr>
        <w:t xml:space="preserve">Муниципальное автономное учреждение «Многофункциональный центр предоставления государственных и муниципальных услуг населению муниципального образования «Городской округ Серпухов Московской области», именуемое в дальнейшем «АГЕНТ», в лице директора </w:t>
      </w:r>
      <w:r w:rsidR="00701394">
        <w:rPr>
          <w:rFonts w:ascii="Times New Roman" w:hAnsi="Times New Roman"/>
          <w:bCs/>
          <w:sz w:val="24"/>
          <w:szCs w:val="24"/>
        </w:rPr>
        <w:t>Давыдовой Татьяны Алексеевны</w:t>
      </w:r>
      <w:r w:rsidRPr="00EB4649">
        <w:rPr>
          <w:rFonts w:ascii="Times New Roman" w:hAnsi="Times New Roman"/>
          <w:bCs/>
          <w:sz w:val="24"/>
          <w:szCs w:val="24"/>
        </w:rPr>
        <w:t>, действующего на основании Устава, с одной стороны, и ____________«________________», именуемое в дальнейшем «ПРИНЦИПАЛ», в лице, ______________, действующего на основании ____________, с другой стороны, а в дальнейшем совместно именуемые «Стороны», заключили настоящий Договор (далее – «Договор») о</w:t>
      </w:r>
      <w:proofErr w:type="gramEnd"/>
      <w:r w:rsidRPr="00EB4649">
        <w:rPr>
          <w:rFonts w:ascii="Times New Roman" w:hAnsi="Times New Roman"/>
          <w:bCs/>
          <w:sz w:val="24"/>
          <w:szCs w:val="24"/>
        </w:rPr>
        <w:t xml:space="preserve"> </w:t>
      </w:r>
      <w:proofErr w:type="gramStart"/>
      <w:r w:rsidRPr="00EB4649">
        <w:rPr>
          <w:rFonts w:ascii="Times New Roman" w:hAnsi="Times New Roman"/>
          <w:bCs/>
          <w:sz w:val="24"/>
          <w:szCs w:val="24"/>
        </w:rPr>
        <w:t>нижеследующем</w:t>
      </w:r>
      <w:proofErr w:type="gramEnd"/>
      <w:r w:rsidRPr="00EB4649">
        <w:rPr>
          <w:rFonts w:ascii="Times New Roman" w:hAnsi="Times New Roman"/>
          <w:bCs/>
          <w:sz w:val="24"/>
          <w:szCs w:val="24"/>
        </w:rPr>
        <w:t>.</w:t>
      </w:r>
    </w:p>
    <w:p w:rsidR="0043719D" w:rsidRPr="00EB4649" w:rsidRDefault="0043719D" w:rsidP="0043719D">
      <w:pPr>
        <w:pStyle w:val="-11"/>
        <w:overflowPunct w:val="0"/>
        <w:autoSpaceDE w:val="0"/>
        <w:autoSpaceDN w:val="0"/>
        <w:adjustRightInd w:val="0"/>
        <w:spacing w:line="264" w:lineRule="auto"/>
        <w:ind w:left="0" w:firstLine="709"/>
        <w:rPr>
          <w:rFonts w:ascii="Times New Roman" w:hAnsi="Times New Roman"/>
          <w:b/>
          <w:bCs/>
          <w:sz w:val="24"/>
          <w:szCs w:val="24"/>
        </w:rPr>
      </w:pPr>
    </w:p>
    <w:p w:rsidR="0043719D" w:rsidRPr="00EB4649" w:rsidRDefault="0043719D" w:rsidP="0043719D">
      <w:pPr>
        <w:pStyle w:val="-11"/>
        <w:numPr>
          <w:ilvl w:val="0"/>
          <w:numId w:val="6"/>
        </w:numPr>
        <w:overflowPunct w:val="0"/>
        <w:autoSpaceDE w:val="0"/>
        <w:autoSpaceDN w:val="0"/>
        <w:adjustRightInd w:val="0"/>
        <w:spacing w:line="264" w:lineRule="auto"/>
        <w:ind w:left="0" w:firstLine="709"/>
        <w:jc w:val="center"/>
        <w:rPr>
          <w:rFonts w:ascii="Times New Roman" w:hAnsi="Times New Roman"/>
          <w:b/>
          <w:bCs/>
          <w:sz w:val="24"/>
          <w:szCs w:val="24"/>
        </w:rPr>
      </w:pPr>
      <w:r w:rsidRPr="00EB4649">
        <w:rPr>
          <w:rFonts w:ascii="Times New Roman" w:hAnsi="Times New Roman"/>
          <w:b/>
          <w:bCs/>
          <w:sz w:val="24"/>
          <w:szCs w:val="24"/>
        </w:rPr>
        <w:t>Термины и определения</w:t>
      </w:r>
    </w:p>
    <w:p w:rsidR="0043719D" w:rsidRPr="00EB4649" w:rsidRDefault="0043719D" w:rsidP="0043719D">
      <w:pPr>
        <w:pStyle w:val="-11"/>
        <w:overflowPunct w:val="0"/>
        <w:autoSpaceDE w:val="0"/>
        <w:autoSpaceDN w:val="0"/>
        <w:adjustRightInd w:val="0"/>
        <w:spacing w:line="264" w:lineRule="auto"/>
        <w:ind w:left="0" w:firstLine="709"/>
        <w:rPr>
          <w:rFonts w:ascii="Times New Roman" w:hAnsi="Times New Roman"/>
          <w:bCs/>
          <w:sz w:val="24"/>
          <w:szCs w:val="24"/>
        </w:rPr>
      </w:pPr>
      <w:r w:rsidRPr="00EB4649">
        <w:rPr>
          <w:rFonts w:ascii="Times New Roman" w:hAnsi="Times New Roman"/>
          <w:bCs/>
          <w:sz w:val="24"/>
          <w:szCs w:val="24"/>
        </w:rPr>
        <w:t xml:space="preserve">Нижеперечисленные термины и определения применяются также во всех приложениях к договору, первичных документах управленческого учета и официальной переписке сторон при исполнении настоящего договора. </w:t>
      </w:r>
    </w:p>
    <w:p w:rsidR="0043719D" w:rsidRPr="00EB4649" w:rsidRDefault="0043719D" w:rsidP="0043719D">
      <w:pPr>
        <w:pStyle w:val="-11"/>
        <w:numPr>
          <w:ilvl w:val="1"/>
          <w:numId w:val="6"/>
        </w:numPr>
        <w:overflowPunct w:val="0"/>
        <w:adjustRightInd w:val="0"/>
        <w:spacing w:line="264" w:lineRule="auto"/>
        <w:ind w:left="0" w:firstLine="709"/>
        <w:rPr>
          <w:rFonts w:ascii="Times New Roman" w:hAnsi="Times New Roman"/>
          <w:bCs/>
          <w:sz w:val="24"/>
          <w:szCs w:val="24"/>
        </w:rPr>
      </w:pPr>
      <w:proofErr w:type="spellStart"/>
      <w:r w:rsidRPr="00EB4649">
        <w:rPr>
          <w:rFonts w:ascii="Times New Roman" w:hAnsi="Times New Roman"/>
          <w:bCs/>
          <w:sz w:val="24"/>
          <w:szCs w:val="24"/>
        </w:rPr>
        <w:t>Энергопринимающие</w:t>
      </w:r>
      <w:proofErr w:type="spellEnd"/>
      <w:r w:rsidRPr="00EB4649">
        <w:rPr>
          <w:rFonts w:ascii="Times New Roman" w:hAnsi="Times New Roman"/>
          <w:bCs/>
          <w:sz w:val="24"/>
          <w:szCs w:val="24"/>
        </w:rPr>
        <w:t xml:space="preserve"> устройства потребителя - находящиеся у потребителя аппараты, агрегаты, механизмы, устройства и иное оборудование (или их комплекс), предназначенные для преобразования электрической энергии в другой вид энергии в целях использования (потребления) и имеющие между собой электрические связи.</w:t>
      </w:r>
    </w:p>
    <w:p w:rsidR="0043719D" w:rsidRPr="00EB4649" w:rsidRDefault="0043719D" w:rsidP="0043719D">
      <w:pPr>
        <w:numPr>
          <w:ilvl w:val="1"/>
          <w:numId w:val="6"/>
        </w:numPr>
        <w:overflowPunct w:val="0"/>
        <w:adjustRightInd w:val="0"/>
        <w:spacing w:line="264" w:lineRule="auto"/>
        <w:ind w:left="0" w:firstLine="709"/>
        <w:contextualSpacing/>
        <w:jc w:val="both"/>
        <w:rPr>
          <w:bCs/>
        </w:rPr>
      </w:pPr>
      <w:r w:rsidRPr="00EB4649">
        <w:rPr>
          <w:bCs/>
        </w:rPr>
        <w:t>Заявитель – физическое или юридическое лицо, индивидуальный предприниматель, обращающееся с заявлением о предоставлении Услуги.</w:t>
      </w:r>
    </w:p>
    <w:p w:rsidR="0043719D" w:rsidRPr="00EB4649" w:rsidRDefault="0043719D" w:rsidP="0043719D">
      <w:pPr>
        <w:pStyle w:val="-11"/>
        <w:overflowPunct w:val="0"/>
        <w:adjustRightInd w:val="0"/>
        <w:spacing w:line="264" w:lineRule="auto"/>
        <w:ind w:left="0"/>
        <w:rPr>
          <w:rFonts w:ascii="Times New Roman" w:hAnsi="Times New Roman"/>
          <w:bCs/>
          <w:sz w:val="24"/>
          <w:szCs w:val="24"/>
        </w:rPr>
      </w:pPr>
    </w:p>
    <w:p w:rsidR="0043719D" w:rsidRPr="00EB4649" w:rsidRDefault="0043719D" w:rsidP="0043719D">
      <w:pPr>
        <w:numPr>
          <w:ilvl w:val="0"/>
          <w:numId w:val="6"/>
        </w:numPr>
        <w:overflowPunct w:val="0"/>
        <w:autoSpaceDE w:val="0"/>
        <w:autoSpaceDN w:val="0"/>
        <w:adjustRightInd w:val="0"/>
        <w:spacing w:line="264" w:lineRule="auto"/>
        <w:ind w:left="0" w:firstLine="709"/>
        <w:jc w:val="center"/>
        <w:rPr>
          <w:b/>
          <w:bCs/>
        </w:rPr>
      </w:pPr>
      <w:bookmarkStart w:id="0" w:name="_Ref178348276"/>
      <w:r w:rsidRPr="00EB4649">
        <w:rPr>
          <w:b/>
        </w:rPr>
        <w:t>Предмет Договора</w:t>
      </w:r>
      <w:bookmarkEnd w:id="0"/>
    </w:p>
    <w:p w:rsidR="0043719D" w:rsidRPr="00EB4649" w:rsidRDefault="0043719D" w:rsidP="0043719D">
      <w:pPr>
        <w:numPr>
          <w:ilvl w:val="1"/>
          <w:numId w:val="6"/>
        </w:numPr>
        <w:overflowPunct w:val="0"/>
        <w:autoSpaceDE w:val="0"/>
        <w:autoSpaceDN w:val="0"/>
        <w:spacing w:line="264" w:lineRule="auto"/>
        <w:ind w:left="0" w:firstLine="709"/>
        <w:jc w:val="both"/>
      </w:pPr>
      <w:r w:rsidRPr="00EB4649">
        <w:t xml:space="preserve">ПРИНЦИПАЛ  поручает, а АГЕНТ принимает на себя обязательства, от имени и за счет Принципала, организовать  предоставление физическим и юридическим лицам услуг ПРИНЦИПАЛА по приему документов для заключения договора на технологическое присоединение </w:t>
      </w:r>
      <w:proofErr w:type="spellStart"/>
      <w:r w:rsidRPr="00EB4649">
        <w:t>энергопринимающих</w:t>
      </w:r>
      <w:proofErr w:type="spellEnd"/>
      <w:r w:rsidRPr="00EB4649">
        <w:t xml:space="preserve"> устройств к электрическим сетям и выдача проекта договора технологического присоединения, прием подписанного заявителем договора на технологическое присоединение.</w:t>
      </w:r>
    </w:p>
    <w:p w:rsidR="0043719D" w:rsidRPr="00EB4649" w:rsidRDefault="0043719D" w:rsidP="0043719D">
      <w:pPr>
        <w:numPr>
          <w:ilvl w:val="1"/>
          <w:numId w:val="6"/>
        </w:numPr>
        <w:overflowPunct w:val="0"/>
        <w:autoSpaceDE w:val="0"/>
        <w:autoSpaceDN w:val="0"/>
        <w:spacing w:line="264" w:lineRule="auto"/>
        <w:ind w:left="0" w:firstLine="709"/>
        <w:jc w:val="both"/>
      </w:pPr>
      <w:proofErr w:type="gramStart"/>
      <w:r w:rsidRPr="00EB4649">
        <w:t xml:space="preserve">При исполнении обязательств по настоящему договору стороны действуют в соответствии с действующим законодательством Российской Федерации,  порядком взаимодействия между ____________________ и </w:t>
      </w:r>
      <w:r w:rsidRPr="00EB4649">
        <w:rPr>
          <w:bCs/>
        </w:rPr>
        <w:t xml:space="preserve">Муниципальным автономным  учреждением «Многофункциональный центр предоставления государственных и муниципальных услуг населению муниципального образования «Городской округ Серпухов Московской области»» </w:t>
      </w:r>
      <w:r w:rsidRPr="00EB4649">
        <w:t xml:space="preserve">при предоставлении услуги по технологическому присоединению </w:t>
      </w:r>
      <w:proofErr w:type="spellStart"/>
      <w:r w:rsidRPr="00EB4649">
        <w:t>энергопринимающих</w:t>
      </w:r>
      <w:proofErr w:type="spellEnd"/>
      <w:r w:rsidRPr="00EB4649">
        <w:t xml:space="preserve"> устройств к электрическим сетям и заключению договора на энергоснабжение (в части приема документов для заключения договора</w:t>
      </w:r>
      <w:proofErr w:type="gramEnd"/>
      <w:r w:rsidRPr="00EB4649">
        <w:t xml:space="preserve"> на технологическое присоединение </w:t>
      </w:r>
      <w:proofErr w:type="spellStart"/>
      <w:r w:rsidRPr="00EB4649">
        <w:t>энергопринимающих</w:t>
      </w:r>
      <w:proofErr w:type="spellEnd"/>
      <w:r w:rsidRPr="00EB4649">
        <w:t xml:space="preserve"> устройств к электрическим сетям и выдаче проекта договора технологического присоединения, приеме подписанного заявителем договора технологического присоединения и выдаче договора на энергоснабжение) (Приложение №1 к Договору), а также настоящим Договором.</w:t>
      </w:r>
    </w:p>
    <w:p w:rsidR="0043719D" w:rsidRPr="00EB4649" w:rsidRDefault="0043719D" w:rsidP="0043719D">
      <w:pPr>
        <w:numPr>
          <w:ilvl w:val="1"/>
          <w:numId w:val="6"/>
        </w:numPr>
        <w:spacing w:line="264" w:lineRule="auto"/>
        <w:ind w:left="0" w:firstLine="709"/>
        <w:jc w:val="both"/>
      </w:pPr>
      <w:r w:rsidRPr="00EB4649">
        <w:lastRenderedPageBreak/>
        <w:t xml:space="preserve">Заключение настоящего договора рассматривается Сторонами как поручение ПРИНЦИПАЛА (Оператора персональных данных) другому лицу, предусмотренное частью 3 статьи 6 Федерального закона от 27.07.2006 № 152-ФЗ «О персональных данных», с согласия Заявителя как субъекта персональных данных. </w:t>
      </w:r>
      <w:proofErr w:type="gramStart"/>
      <w:r w:rsidRPr="00EB4649">
        <w:t>При этом ПРИНЦИПАЛ  поручает АГЕНТУ осуществление следующих действий (операций) с персональными данными, совершаемых с использованием средств автоматизации или без использования таких средств: сбор, запись, систематизацию, накопление, хранение на сервере АГЕНТА, уточнение (обновление, изменение), извлечение, использование, обезличивание, блокирование, удаление, уничтожение персональных данных – исключительно с целью выполнения обязательств, предусмотренных настоящим договором.</w:t>
      </w:r>
      <w:proofErr w:type="gramEnd"/>
      <w:r w:rsidRPr="00EB4649">
        <w:t xml:space="preserve"> Содержание и перечень обрабатываемых персональных данных определяется в соответствии с типовыми формами и бланками АГЕНТА.</w:t>
      </w:r>
    </w:p>
    <w:p w:rsidR="0043719D" w:rsidRPr="00EB4649" w:rsidRDefault="0043719D" w:rsidP="0043719D">
      <w:pPr>
        <w:overflowPunct w:val="0"/>
        <w:autoSpaceDE w:val="0"/>
        <w:autoSpaceDN w:val="0"/>
        <w:adjustRightInd w:val="0"/>
        <w:spacing w:line="264" w:lineRule="auto"/>
        <w:ind w:firstLine="709"/>
        <w:rPr>
          <w:b/>
          <w:bCs/>
        </w:rPr>
      </w:pPr>
    </w:p>
    <w:p w:rsidR="0043719D" w:rsidRPr="00EB4649" w:rsidRDefault="0043719D" w:rsidP="0043719D">
      <w:pPr>
        <w:numPr>
          <w:ilvl w:val="0"/>
          <w:numId w:val="6"/>
        </w:numPr>
        <w:overflowPunct w:val="0"/>
        <w:autoSpaceDE w:val="0"/>
        <w:autoSpaceDN w:val="0"/>
        <w:adjustRightInd w:val="0"/>
        <w:spacing w:line="264" w:lineRule="auto"/>
        <w:ind w:left="0" w:firstLine="709"/>
        <w:jc w:val="center"/>
        <w:rPr>
          <w:b/>
          <w:bCs/>
        </w:rPr>
      </w:pPr>
      <w:r w:rsidRPr="00EB4649">
        <w:rPr>
          <w:b/>
          <w:bCs/>
        </w:rPr>
        <w:t>Права и обязанности Сторон</w:t>
      </w:r>
    </w:p>
    <w:p w:rsidR="0043719D" w:rsidRPr="00EB4649" w:rsidRDefault="0043719D" w:rsidP="0043719D">
      <w:pPr>
        <w:numPr>
          <w:ilvl w:val="1"/>
          <w:numId w:val="6"/>
        </w:numPr>
        <w:overflowPunct w:val="0"/>
        <w:autoSpaceDE w:val="0"/>
        <w:autoSpaceDN w:val="0"/>
        <w:adjustRightInd w:val="0"/>
        <w:spacing w:line="264" w:lineRule="auto"/>
        <w:ind w:left="0" w:firstLine="709"/>
        <w:jc w:val="both"/>
        <w:rPr>
          <w:b/>
          <w:bCs/>
        </w:rPr>
      </w:pPr>
      <w:r w:rsidRPr="00EB4649">
        <w:rPr>
          <w:b/>
          <w:bCs/>
        </w:rPr>
        <w:t xml:space="preserve"> ПРИНЦИПАЛ обязан:</w:t>
      </w:r>
    </w:p>
    <w:p w:rsidR="0043719D" w:rsidRPr="00EB4649" w:rsidRDefault="0043719D" w:rsidP="0043719D">
      <w:pPr>
        <w:numPr>
          <w:ilvl w:val="2"/>
          <w:numId w:val="6"/>
        </w:numPr>
        <w:overflowPunct w:val="0"/>
        <w:autoSpaceDE w:val="0"/>
        <w:autoSpaceDN w:val="0"/>
        <w:adjustRightInd w:val="0"/>
        <w:spacing w:line="264" w:lineRule="auto"/>
        <w:ind w:left="0" w:firstLine="709"/>
        <w:jc w:val="both"/>
        <w:rPr>
          <w:b/>
          <w:bCs/>
        </w:rPr>
      </w:pPr>
      <w:proofErr w:type="gramStart"/>
      <w:r w:rsidRPr="00EB4649">
        <w:rPr>
          <w:bCs/>
        </w:rPr>
        <w:t xml:space="preserve">Обеспечивать АГЕНТА необходимыми для выполнения договора информационными материалами и документацией, в соответствии с </w:t>
      </w:r>
      <w:r w:rsidRPr="00EB4649">
        <w:t xml:space="preserve">порядком взаимодействия между </w:t>
      </w:r>
      <w:r w:rsidR="00B3718B" w:rsidRPr="00EB4649">
        <w:t>________________</w:t>
      </w:r>
      <w:r w:rsidRPr="00EB4649">
        <w:t xml:space="preserve"> и </w:t>
      </w:r>
      <w:r w:rsidRPr="00EB4649">
        <w:rPr>
          <w:bCs/>
        </w:rPr>
        <w:t xml:space="preserve">Муниципальным </w:t>
      </w:r>
      <w:r w:rsidR="00B3718B" w:rsidRPr="00EB4649">
        <w:rPr>
          <w:bCs/>
        </w:rPr>
        <w:t xml:space="preserve">автономным </w:t>
      </w:r>
      <w:r w:rsidRPr="00EB4649">
        <w:rPr>
          <w:bCs/>
        </w:rPr>
        <w:t xml:space="preserve"> учреждением «Многофункциональный центр предоставления государственных и муниципальных услуг </w:t>
      </w:r>
      <w:r w:rsidR="00B3718B" w:rsidRPr="00EB4649">
        <w:rPr>
          <w:bCs/>
        </w:rPr>
        <w:t>населению муниципального образования «Городской округ Серпухов Московской области»</w:t>
      </w:r>
      <w:r w:rsidRPr="00EB4649">
        <w:t xml:space="preserve"> при предоставлении услуги по приему документов для заключения договора на технологическое присоединение </w:t>
      </w:r>
      <w:proofErr w:type="spellStart"/>
      <w:r w:rsidRPr="00EB4649">
        <w:t>энергопринимающих</w:t>
      </w:r>
      <w:proofErr w:type="spellEnd"/>
      <w:r w:rsidRPr="00EB4649">
        <w:t xml:space="preserve"> устройств к электрическим сетям и выдаче проекта договора технологического присоединения, приему подписанного</w:t>
      </w:r>
      <w:proofErr w:type="gramEnd"/>
      <w:r w:rsidRPr="00EB4649">
        <w:t xml:space="preserve"> заявителем договора технологического присоединения (приложение № 1 к Договору)</w:t>
      </w:r>
      <w:r w:rsidRPr="00EB4649">
        <w:rPr>
          <w:bCs/>
        </w:rPr>
        <w:t>.</w:t>
      </w:r>
    </w:p>
    <w:p w:rsidR="0043719D" w:rsidRPr="00EB4649" w:rsidRDefault="0043719D" w:rsidP="0043719D">
      <w:pPr>
        <w:numPr>
          <w:ilvl w:val="2"/>
          <w:numId w:val="6"/>
        </w:numPr>
        <w:overflowPunct w:val="0"/>
        <w:autoSpaceDE w:val="0"/>
        <w:autoSpaceDN w:val="0"/>
        <w:adjustRightInd w:val="0"/>
        <w:spacing w:line="264" w:lineRule="auto"/>
        <w:ind w:left="0" w:firstLine="709"/>
        <w:jc w:val="both"/>
        <w:rPr>
          <w:b/>
          <w:bCs/>
        </w:rPr>
      </w:pPr>
      <w:r w:rsidRPr="00EB4649">
        <w:rPr>
          <w:bCs/>
        </w:rPr>
        <w:t>Оказывать консультационную поддержку АГЕНТУ, в том числе проводить обучающие семинары для сотрудников АГЕНТА по согласованной учебной программе.</w:t>
      </w:r>
    </w:p>
    <w:p w:rsidR="0043719D" w:rsidRPr="00EB4649" w:rsidRDefault="0043719D" w:rsidP="0043719D">
      <w:pPr>
        <w:numPr>
          <w:ilvl w:val="2"/>
          <w:numId w:val="6"/>
        </w:numPr>
        <w:overflowPunct w:val="0"/>
        <w:autoSpaceDE w:val="0"/>
        <w:autoSpaceDN w:val="0"/>
        <w:adjustRightInd w:val="0"/>
        <w:spacing w:line="264" w:lineRule="auto"/>
        <w:ind w:left="0" w:firstLine="709"/>
        <w:jc w:val="both"/>
        <w:rPr>
          <w:b/>
          <w:bCs/>
        </w:rPr>
      </w:pPr>
      <w:r w:rsidRPr="00EB4649">
        <w:rPr>
          <w:bCs/>
        </w:rPr>
        <w:t xml:space="preserve">Принимать от АГЕНТА поданные </w:t>
      </w:r>
      <w:r w:rsidRPr="00EB4649">
        <w:t xml:space="preserve">заявителями через АГЕНТА </w:t>
      </w:r>
      <w:r w:rsidRPr="00EB4649">
        <w:rPr>
          <w:bCs/>
        </w:rPr>
        <w:t xml:space="preserve">заявки </w:t>
      </w:r>
      <w:r w:rsidRPr="00EB4649">
        <w:t xml:space="preserve">на технологическое присоединение </w:t>
      </w:r>
      <w:proofErr w:type="spellStart"/>
      <w:r w:rsidRPr="00EB4649">
        <w:t>энергопринимающих</w:t>
      </w:r>
      <w:proofErr w:type="spellEnd"/>
      <w:r w:rsidRPr="00EB4649">
        <w:t xml:space="preserve"> устройств к электрическим сетям.</w:t>
      </w:r>
    </w:p>
    <w:p w:rsidR="0043719D" w:rsidRPr="00EB4649" w:rsidRDefault="0043719D" w:rsidP="0043719D">
      <w:pPr>
        <w:numPr>
          <w:ilvl w:val="2"/>
          <w:numId w:val="6"/>
        </w:numPr>
        <w:overflowPunct w:val="0"/>
        <w:autoSpaceDE w:val="0"/>
        <w:autoSpaceDN w:val="0"/>
        <w:adjustRightInd w:val="0"/>
        <w:spacing w:line="264" w:lineRule="auto"/>
        <w:ind w:left="0" w:firstLine="709"/>
        <w:jc w:val="both"/>
        <w:rPr>
          <w:b/>
          <w:bCs/>
        </w:rPr>
      </w:pPr>
      <w:proofErr w:type="gramStart"/>
      <w:r w:rsidRPr="00EB4649">
        <w:t>Передавать АГЕНТУ в срок, не позднее последнего рабочего дня предусмотренного порядком взаимодействия, подготовленные по заявкам, принятым на базе АГЕНТА, договоры на технологическое  присоединение к электрическим сетям (уведомления о необходимости предоставления полного комплекта документов/уведомления о необходимости подачи заявки в иную сетевую организацию) либо информацию в письменной форме о факте передачи такого договора (уведомления о необходимости предоставления полного комплекта документов/уведомления</w:t>
      </w:r>
      <w:proofErr w:type="gramEnd"/>
      <w:r w:rsidRPr="00EB4649">
        <w:t xml:space="preserve"> о необходимости подачи заявки в иную сетевую организацию) заявителю непосредственно Принципалом.</w:t>
      </w:r>
    </w:p>
    <w:p w:rsidR="0043719D" w:rsidRPr="00EB4649" w:rsidRDefault="0043719D" w:rsidP="0043719D">
      <w:pPr>
        <w:numPr>
          <w:ilvl w:val="2"/>
          <w:numId w:val="6"/>
        </w:numPr>
        <w:overflowPunct w:val="0"/>
        <w:autoSpaceDE w:val="0"/>
        <w:autoSpaceDN w:val="0"/>
        <w:adjustRightInd w:val="0"/>
        <w:spacing w:line="264" w:lineRule="auto"/>
        <w:ind w:left="0" w:firstLine="709"/>
        <w:jc w:val="both"/>
        <w:rPr>
          <w:b/>
          <w:bCs/>
        </w:rPr>
      </w:pPr>
      <w:r w:rsidRPr="00EB4649">
        <w:rPr>
          <w:bCs/>
        </w:rPr>
        <w:t xml:space="preserve">Выплачивать вознаграждение АГЕНТУ на условиях настоящего Договора. </w:t>
      </w:r>
    </w:p>
    <w:p w:rsidR="0043719D" w:rsidRPr="00EB4649" w:rsidRDefault="0043719D" w:rsidP="0043719D">
      <w:pPr>
        <w:overflowPunct w:val="0"/>
        <w:autoSpaceDE w:val="0"/>
        <w:autoSpaceDN w:val="0"/>
        <w:adjustRightInd w:val="0"/>
        <w:spacing w:line="264" w:lineRule="auto"/>
        <w:rPr>
          <w:b/>
          <w:bCs/>
        </w:rPr>
      </w:pPr>
    </w:p>
    <w:p w:rsidR="0043719D" w:rsidRPr="00EB4649" w:rsidRDefault="0043719D" w:rsidP="0043719D">
      <w:pPr>
        <w:numPr>
          <w:ilvl w:val="1"/>
          <w:numId w:val="6"/>
        </w:numPr>
        <w:overflowPunct w:val="0"/>
        <w:autoSpaceDE w:val="0"/>
        <w:autoSpaceDN w:val="0"/>
        <w:adjustRightInd w:val="0"/>
        <w:spacing w:line="264" w:lineRule="auto"/>
        <w:ind w:left="0" w:firstLine="709"/>
        <w:jc w:val="both"/>
        <w:rPr>
          <w:b/>
          <w:bCs/>
        </w:rPr>
      </w:pPr>
      <w:r w:rsidRPr="00EB4649">
        <w:rPr>
          <w:b/>
          <w:bCs/>
        </w:rPr>
        <w:t>ПРИНЦИПАЛ имеет право:</w:t>
      </w:r>
    </w:p>
    <w:p w:rsidR="0043719D" w:rsidRPr="00EB4649" w:rsidRDefault="0043719D" w:rsidP="0043719D">
      <w:pPr>
        <w:numPr>
          <w:ilvl w:val="2"/>
          <w:numId w:val="6"/>
        </w:numPr>
        <w:overflowPunct w:val="0"/>
        <w:autoSpaceDE w:val="0"/>
        <w:autoSpaceDN w:val="0"/>
        <w:adjustRightInd w:val="0"/>
        <w:spacing w:line="264" w:lineRule="auto"/>
        <w:ind w:left="0" w:firstLine="709"/>
        <w:jc w:val="both"/>
        <w:rPr>
          <w:bCs/>
        </w:rPr>
      </w:pPr>
      <w:r w:rsidRPr="00EB4649">
        <w:rPr>
          <w:bCs/>
        </w:rPr>
        <w:t xml:space="preserve">Осуществлять контроль исполнения АГЕНТОМ обязательств, предусмотренных настоящим договором.  </w:t>
      </w:r>
    </w:p>
    <w:p w:rsidR="0043719D" w:rsidRPr="00EB4649" w:rsidRDefault="0043719D" w:rsidP="0043719D">
      <w:pPr>
        <w:numPr>
          <w:ilvl w:val="2"/>
          <w:numId w:val="6"/>
        </w:numPr>
        <w:overflowPunct w:val="0"/>
        <w:autoSpaceDE w:val="0"/>
        <w:autoSpaceDN w:val="0"/>
        <w:adjustRightInd w:val="0"/>
        <w:spacing w:line="264" w:lineRule="auto"/>
        <w:ind w:left="0" w:firstLine="709"/>
        <w:jc w:val="both"/>
        <w:rPr>
          <w:bCs/>
        </w:rPr>
      </w:pPr>
      <w:r w:rsidRPr="00EB4649">
        <w:rPr>
          <w:bCs/>
        </w:rPr>
        <w:t>Согласовывать мероприятия по продвижению услуги ПРИНЦИПАЛА на территории деятельности АГЕНТА.</w:t>
      </w:r>
    </w:p>
    <w:p w:rsidR="0043719D" w:rsidRPr="00EB4649" w:rsidRDefault="0043719D" w:rsidP="0043719D">
      <w:pPr>
        <w:numPr>
          <w:ilvl w:val="2"/>
          <w:numId w:val="6"/>
        </w:numPr>
        <w:overflowPunct w:val="0"/>
        <w:autoSpaceDE w:val="0"/>
        <w:autoSpaceDN w:val="0"/>
        <w:adjustRightInd w:val="0"/>
        <w:spacing w:line="264" w:lineRule="auto"/>
        <w:ind w:left="0" w:firstLine="709"/>
        <w:jc w:val="both"/>
        <w:rPr>
          <w:bCs/>
        </w:rPr>
      </w:pPr>
      <w:r w:rsidRPr="00EB4649">
        <w:rPr>
          <w:bCs/>
        </w:rPr>
        <w:t>Запрашивать у АГЕНТА документы, связанные с исполнением обязательств по настоящему Договору, в том числе локальные акты, принятые в целях исполнения обязательств по настоящему договору.</w:t>
      </w:r>
    </w:p>
    <w:p w:rsidR="0043719D" w:rsidRPr="00EB4649" w:rsidRDefault="0043719D" w:rsidP="0043719D">
      <w:pPr>
        <w:numPr>
          <w:ilvl w:val="2"/>
          <w:numId w:val="6"/>
        </w:numPr>
        <w:overflowPunct w:val="0"/>
        <w:autoSpaceDE w:val="0"/>
        <w:autoSpaceDN w:val="0"/>
        <w:adjustRightInd w:val="0"/>
        <w:spacing w:line="264" w:lineRule="auto"/>
        <w:ind w:left="0" w:firstLine="709"/>
        <w:jc w:val="both"/>
        <w:rPr>
          <w:bCs/>
        </w:rPr>
      </w:pPr>
      <w:r w:rsidRPr="00EB4649">
        <w:rPr>
          <w:bCs/>
        </w:rPr>
        <w:lastRenderedPageBreak/>
        <w:t>С целью определения порядка взаимодействия Сторон, а также в связи с требованиями операторов информационных систем, вносить изменения в порядок предоставления услуги, уведомив об этом АГЕНТА путем направления официального письма в адрес АГЕНТА за 10 (десять) календарных дней до вступления в силу изменений.</w:t>
      </w:r>
    </w:p>
    <w:p w:rsidR="0043719D" w:rsidRPr="00EB4649" w:rsidRDefault="0043719D" w:rsidP="0043719D">
      <w:pPr>
        <w:overflowPunct w:val="0"/>
        <w:autoSpaceDE w:val="0"/>
        <w:autoSpaceDN w:val="0"/>
        <w:adjustRightInd w:val="0"/>
        <w:spacing w:line="264" w:lineRule="auto"/>
        <w:ind w:firstLine="709"/>
        <w:rPr>
          <w:bCs/>
        </w:rPr>
      </w:pPr>
    </w:p>
    <w:p w:rsidR="0043719D" w:rsidRPr="00EB4649" w:rsidRDefault="0043719D" w:rsidP="0043719D">
      <w:pPr>
        <w:numPr>
          <w:ilvl w:val="1"/>
          <w:numId w:val="6"/>
        </w:numPr>
        <w:overflowPunct w:val="0"/>
        <w:autoSpaceDE w:val="0"/>
        <w:autoSpaceDN w:val="0"/>
        <w:adjustRightInd w:val="0"/>
        <w:spacing w:line="264" w:lineRule="auto"/>
        <w:ind w:left="0" w:firstLine="709"/>
        <w:jc w:val="both"/>
        <w:rPr>
          <w:b/>
          <w:bCs/>
        </w:rPr>
      </w:pPr>
      <w:r w:rsidRPr="00EB4649">
        <w:rPr>
          <w:b/>
          <w:bCs/>
        </w:rPr>
        <w:t>АГЕНТ обязан:</w:t>
      </w:r>
    </w:p>
    <w:p w:rsidR="0043719D" w:rsidRPr="00EB4649" w:rsidRDefault="0043719D" w:rsidP="0043719D">
      <w:pPr>
        <w:numPr>
          <w:ilvl w:val="2"/>
          <w:numId w:val="6"/>
        </w:numPr>
        <w:overflowPunct w:val="0"/>
        <w:autoSpaceDE w:val="0"/>
        <w:autoSpaceDN w:val="0"/>
        <w:adjustRightInd w:val="0"/>
        <w:spacing w:line="264" w:lineRule="auto"/>
        <w:ind w:left="0" w:firstLine="709"/>
        <w:jc w:val="both"/>
        <w:rPr>
          <w:b/>
          <w:bCs/>
        </w:rPr>
      </w:pPr>
      <w:r w:rsidRPr="00EB4649">
        <w:t>Обеспечить в соответствии с настоящим договором осуществление следующих действий:</w:t>
      </w:r>
    </w:p>
    <w:p w:rsidR="0043719D" w:rsidRPr="00EB4649" w:rsidRDefault="0043719D" w:rsidP="0043719D">
      <w:pPr>
        <w:numPr>
          <w:ilvl w:val="3"/>
          <w:numId w:val="6"/>
        </w:numPr>
        <w:overflowPunct w:val="0"/>
        <w:autoSpaceDE w:val="0"/>
        <w:autoSpaceDN w:val="0"/>
        <w:adjustRightInd w:val="0"/>
        <w:spacing w:line="264" w:lineRule="auto"/>
        <w:ind w:left="0" w:firstLine="709"/>
        <w:jc w:val="both"/>
        <w:rPr>
          <w:b/>
          <w:bCs/>
        </w:rPr>
      </w:pPr>
      <w:r w:rsidRPr="00EB4649">
        <w:t xml:space="preserve">Прием от заявителей заявок на технологическое присоединение </w:t>
      </w:r>
      <w:proofErr w:type="spellStart"/>
      <w:r w:rsidRPr="00EB4649">
        <w:t>энергопринимающих</w:t>
      </w:r>
      <w:proofErr w:type="spellEnd"/>
      <w:r w:rsidRPr="00EB4649">
        <w:t xml:space="preserve"> устройств  к электрическим сетям Принципала, расположенным на территории Московской области.</w:t>
      </w:r>
    </w:p>
    <w:p w:rsidR="0043719D" w:rsidRPr="00EB4649" w:rsidRDefault="0043719D" w:rsidP="0043719D">
      <w:pPr>
        <w:numPr>
          <w:ilvl w:val="3"/>
          <w:numId w:val="6"/>
        </w:numPr>
        <w:overflowPunct w:val="0"/>
        <w:autoSpaceDE w:val="0"/>
        <w:autoSpaceDN w:val="0"/>
        <w:adjustRightInd w:val="0"/>
        <w:spacing w:line="264" w:lineRule="auto"/>
        <w:ind w:left="0" w:firstLine="709"/>
        <w:jc w:val="both"/>
        <w:rPr>
          <w:b/>
          <w:bCs/>
        </w:rPr>
      </w:pPr>
      <w:r w:rsidRPr="00EB4649">
        <w:t xml:space="preserve">Передачу ПРИНЦИПАЛУ принятых от заявителей заявок на технологическое присоединение </w:t>
      </w:r>
      <w:proofErr w:type="spellStart"/>
      <w:r w:rsidRPr="00EB4649">
        <w:t>энергопринимающих</w:t>
      </w:r>
      <w:proofErr w:type="spellEnd"/>
      <w:r w:rsidRPr="00EB4649">
        <w:t xml:space="preserve"> устройств  к электрическим сетям Принципала, расположенным на территории Московской области, в срок:</w:t>
      </w:r>
    </w:p>
    <w:p w:rsidR="0043719D" w:rsidRPr="00EB4649" w:rsidRDefault="0043719D" w:rsidP="00B3718B">
      <w:pPr>
        <w:overflowPunct w:val="0"/>
        <w:autoSpaceDE w:val="0"/>
        <w:autoSpaceDN w:val="0"/>
        <w:adjustRightInd w:val="0"/>
        <w:spacing w:line="264" w:lineRule="auto"/>
        <w:ind w:firstLine="709"/>
        <w:jc w:val="both"/>
      </w:pPr>
      <w:r w:rsidRPr="00EB4649">
        <w:t xml:space="preserve">на бумажных носителях </w:t>
      </w:r>
      <w:r w:rsidR="00B3718B" w:rsidRPr="00EB4649">
        <w:t xml:space="preserve">(при отсутствии электронного </w:t>
      </w:r>
      <w:r w:rsidRPr="00EB4649">
        <w:t>взаимодействия)-  не позднее двух рабочих дней, следующих за днем приема заявок;</w:t>
      </w:r>
    </w:p>
    <w:p w:rsidR="0043719D" w:rsidRPr="00EB4649" w:rsidRDefault="0043719D" w:rsidP="0043719D">
      <w:pPr>
        <w:overflowPunct w:val="0"/>
        <w:autoSpaceDE w:val="0"/>
        <w:autoSpaceDN w:val="0"/>
        <w:adjustRightInd w:val="0"/>
        <w:spacing w:line="264" w:lineRule="auto"/>
        <w:ind w:firstLine="709"/>
      </w:pPr>
      <w:r w:rsidRPr="00EB4649">
        <w:t>в электронной форме (при наличии электронного взаимодействия) – не позднее рабочего дня, следующего за днем приема заявок.</w:t>
      </w:r>
    </w:p>
    <w:p w:rsidR="0043719D" w:rsidRPr="00EB4649" w:rsidRDefault="0043719D" w:rsidP="0043719D">
      <w:pPr>
        <w:numPr>
          <w:ilvl w:val="3"/>
          <w:numId w:val="6"/>
        </w:numPr>
        <w:overflowPunct w:val="0"/>
        <w:autoSpaceDE w:val="0"/>
        <w:autoSpaceDN w:val="0"/>
        <w:adjustRightInd w:val="0"/>
        <w:spacing w:line="264" w:lineRule="auto"/>
        <w:ind w:left="0" w:firstLine="709"/>
        <w:jc w:val="both"/>
        <w:rPr>
          <w:b/>
          <w:bCs/>
        </w:rPr>
      </w:pPr>
      <w:r w:rsidRPr="00EB4649">
        <w:t>Получение от ПРИНЦИПАЛА (в электронном виде с распечатыванием документов Агентом - при наличии электронного взаимодействия, или на бумажном носителе - при отсутствии электронного взаимодействия) и выдача заявителю оригиналов договоров на технологическое присоединение, подписанных со стороны Принципала, а так же договора на энергоснабжение.</w:t>
      </w:r>
    </w:p>
    <w:p w:rsidR="0043719D" w:rsidRPr="00EB4649" w:rsidRDefault="0043719D" w:rsidP="0043719D">
      <w:pPr>
        <w:numPr>
          <w:ilvl w:val="3"/>
          <w:numId w:val="6"/>
        </w:numPr>
        <w:overflowPunct w:val="0"/>
        <w:autoSpaceDE w:val="0"/>
        <w:autoSpaceDN w:val="0"/>
        <w:adjustRightInd w:val="0"/>
        <w:spacing w:line="264" w:lineRule="auto"/>
        <w:ind w:left="0" w:firstLine="709"/>
        <w:jc w:val="both"/>
        <w:rPr>
          <w:b/>
          <w:bCs/>
        </w:rPr>
      </w:pPr>
      <w:proofErr w:type="gramStart"/>
      <w:r w:rsidRPr="00EB4649">
        <w:t>Прием от заявителей в течение 60 календарных дней с даты выдачи заявителю оригиналов договоров на технологическое присоединение, подписанных со стороны Принципала, двух экземпляров договора на технологическое присоединение и энергоснабжение, подписанных со стороны заявителя на бумажном носителе, проставление на двух экземплярах договора даты принятия договора и передача ПРИНЦИПАЛУ 1 (одного) экземпляра договора в срок не позднее двух рабочих дней, следующих за</w:t>
      </w:r>
      <w:proofErr w:type="gramEnd"/>
      <w:r w:rsidRPr="00EB4649">
        <w:t xml:space="preserve"> днем приема документа от заявителя. </w:t>
      </w:r>
    </w:p>
    <w:p w:rsidR="0043719D" w:rsidRPr="00EB4649" w:rsidRDefault="0043719D" w:rsidP="0043719D">
      <w:pPr>
        <w:numPr>
          <w:ilvl w:val="2"/>
          <w:numId w:val="6"/>
        </w:numPr>
        <w:overflowPunct w:val="0"/>
        <w:autoSpaceDE w:val="0"/>
        <w:autoSpaceDN w:val="0"/>
        <w:adjustRightInd w:val="0"/>
        <w:spacing w:line="264" w:lineRule="auto"/>
        <w:ind w:left="0" w:firstLine="709"/>
        <w:jc w:val="both"/>
        <w:rPr>
          <w:b/>
          <w:bCs/>
        </w:rPr>
      </w:pPr>
      <w:r w:rsidRPr="00EB4649">
        <w:rPr>
          <w:bCs/>
        </w:rPr>
        <w:t>Действовать в интересах ПРИНЦИПАЛА и в пределах предоставленных ему полномочий, в рамках действующего законодательства.</w:t>
      </w:r>
    </w:p>
    <w:p w:rsidR="0043719D" w:rsidRPr="00EB4649" w:rsidRDefault="0043719D" w:rsidP="0043719D">
      <w:pPr>
        <w:numPr>
          <w:ilvl w:val="2"/>
          <w:numId w:val="6"/>
        </w:numPr>
        <w:overflowPunct w:val="0"/>
        <w:autoSpaceDE w:val="0"/>
        <w:autoSpaceDN w:val="0"/>
        <w:adjustRightInd w:val="0"/>
        <w:spacing w:line="264" w:lineRule="auto"/>
        <w:ind w:left="0" w:firstLine="709"/>
        <w:jc w:val="both"/>
        <w:rPr>
          <w:bCs/>
        </w:rPr>
      </w:pPr>
      <w:r w:rsidRPr="00EB4649">
        <w:rPr>
          <w:bCs/>
        </w:rPr>
        <w:t>В течение двух рабочих дней с момента поступления в адрес АГЕНТА претензий от Заявителей либо сведений об иных конфликтных ситуациях информировать Принципала.</w:t>
      </w:r>
    </w:p>
    <w:p w:rsidR="0043719D" w:rsidRPr="00EB4649" w:rsidRDefault="0043719D" w:rsidP="0043719D">
      <w:pPr>
        <w:numPr>
          <w:ilvl w:val="2"/>
          <w:numId w:val="6"/>
        </w:numPr>
        <w:overflowPunct w:val="0"/>
        <w:autoSpaceDE w:val="0"/>
        <w:autoSpaceDN w:val="0"/>
        <w:adjustRightInd w:val="0"/>
        <w:spacing w:line="264" w:lineRule="auto"/>
        <w:ind w:left="0" w:firstLine="709"/>
        <w:jc w:val="both"/>
        <w:rPr>
          <w:bCs/>
        </w:rPr>
      </w:pPr>
      <w:r w:rsidRPr="00EB4649">
        <w:rPr>
          <w:bCs/>
        </w:rPr>
        <w:t>Для осуществления функций, связанных с электронным документооборотом между АГЕНТОМ и Принципалом, своим локальным нормативным актом назначить Доверенное лицо АГЕНТА.</w:t>
      </w:r>
    </w:p>
    <w:p w:rsidR="0043719D" w:rsidRPr="00EB4649" w:rsidRDefault="0043719D" w:rsidP="0043719D">
      <w:pPr>
        <w:numPr>
          <w:ilvl w:val="2"/>
          <w:numId w:val="6"/>
        </w:numPr>
        <w:spacing w:line="264" w:lineRule="auto"/>
        <w:ind w:left="0" w:firstLine="709"/>
        <w:jc w:val="both"/>
      </w:pPr>
      <w:r w:rsidRPr="00EB4649">
        <w:t>АГЕНТ обязуется соблюдать условия конфиденциальности персональных данных и обеспечивать безопасность персональных данных, поручение на обработку которых дано АГЕНТУ настоящим Договором, в частности, соблюдать следующие организационные и технические меры:</w:t>
      </w:r>
    </w:p>
    <w:p w:rsidR="0043719D" w:rsidRPr="00EB4649" w:rsidRDefault="0043719D" w:rsidP="0043719D">
      <w:pPr>
        <w:numPr>
          <w:ilvl w:val="0"/>
          <w:numId w:val="7"/>
        </w:numPr>
        <w:spacing w:line="264" w:lineRule="auto"/>
        <w:ind w:left="0" w:firstLine="709"/>
        <w:contextualSpacing/>
        <w:jc w:val="both"/>
      </w:pPr>
      <w:r w:rsidRPr="00EB4649">
        <w:t>получить согласие Заявителя на обработку его персональных данных;</w:t>
      </w:r>
    </w:p>
    <w:p w:rsidR="0043719D" w:rsidRPr="00EB4649" w:rsidRDefault="0043719D" w:rsidP="0043719D">
      <w:pPr>
        <w:pStyle w:val="-11"/>
        <w:numPr>
          <w:ilvl w:val="0"/>
          <w:numId w:val="7"/>
        </w:numPr>
        <w:spacing w:line="264" w:lineRule="auto"/>
        <w:ind w:left="0" w:firstLine="709"/>
        <w:rPr>
          <w:rFonts w:ascii="Times New Roman" w:hAnsi="Times New Roman"/>
          <w:sz w:val="24"/>
          <w:szCs w:val="24"/>
        </w:rPr>
      </w:pPr>
      <w:r w:rsidRPr="00EB4649">
        <w:rPr>
          <w:rFonts w:ascii="Times New Roman" w:hAnsi="Times New Roman"/>
          <w:sz w:val="24"/>
          <w:szCs w:val="24"/>
        </w:rPr>
        <w:t xml:space="preserve">ограничение круга лиц, осуществляющих обработку персональных данных, минимальным разумным достаточным количеством лиц; </w:t>
      </w:r>
    </w:p>
    <w:p w:rsidR="0043719D" w:rsidRPr="00EB4649" w:rsidRDefault="0043719D" w:rsidP="0043719D">
      <w:pPr>
        <w:pStyle w:val="-11"/>
        <w:numPr>
          <w:ilvl w:val="0"/>
          <w:numId w:val="7"/>
        </w:numPr>
        <w:spacing w:line="264" w:lineRule="auto"/>
        <w:ind w:left="0" w:firstLine="709"/>
        <w:rPr>
          <w:rFonts w:ascii="Times New Roman" w:hAnsi="Times New Roman"/>
          <w:sz w:val="24"/>
          <w:szCs w:val="24"/>
        </w:rPr>
      </w:pPr>
      <w:r w:rsidRPr="00EB4649">
        <w:rPr>
          <w:rFonts w:ascii="Times New Roman" w:hAnsi="Times New Roman"/>
          <w:sz w:val="24"/>
          <w:szCs w:val="24"/>
        </w:rPr>
        <w:t>определение внутреннего порядка доступа в помещения, а также к средствам вычислительной техники, на которых осуществляется обработка персональных данных;</w:t>
      </w:r>
    </w:p>
    <w:p w:rsidR="0043719D" w:rsidRPr="00EB4649" w:rsidRDefault="0043719D" w:rsidP="0043719D">
      <w:pPr>
        <w:pStyle w:val="-11"/>
        <w:numPr>
          <w:ilvl w:val="0"/>
          <w:numId w:val="7"/>
        </w:numPr>
        <w:spacing w:line="264" w:lineRule="auto"/>
        <w:ind w:left="0" w:firstLine="709"/>
        <w:rPr>
          <w:rFonts w:ascii="Times New Roman" w:hAnsi="Times New Roman"/>
          <w:sz w:val="24"/>
          <w:szCs w:val="24"/>
        </w:rPr>
      </w:pPr>
      <w:r w:rsidRPr="00EB4649">
        <w:rPr>
          <w:rFonts w:ascii="Times New Roman" w:hAnsi="Times New Roman"/>
          <w:sz w:val="24"/>
          <w:szCs w:val="24"/>
        </w:rPr>
        <w:lastRenderedPageBreak/>
        <w:t>ограничение доступа к бумажным и иным материальным носителям персональных данных при хранении и использовании АГЕНТОМ;</w:t>
      </w:r>
    </w:p>
    <w:p w:rsidR="0043719D" w:rsidRPr="00EB4649" w:rsidRDefault="0043719D" w:rsidP="0043719D">
      <w:pPr>
        <w:pStyle w:val="-11"/>
        <w:numPr>
          <w:ilvl w:val="0"/>
          <w:numId w:val="7"/>
        </w:numPr>
        <w:spacing w:line="264" w:lineRule="auto"/>
        <w:ind w:left="0" w:firstLine="709"/>
        <w:rPr>
          <w:rFonts w:ascii="Times New Roman" w:hAnsi="Times New Roman"/>
          <w:sz w:val="24"/>
          <w:szCs w:val="24"/>
        </w:rPr>
      </w:pPr>
      <w:r w:rsidRPr="00EB4649">
        <w:rPr>
          <w:rFonts w:ascii="Times New Roman" w:hAnsi="Times New Roman"/>
          <w:sz w:val="24"/>
          <w:szCs w:val="24"/>
        </w:rPr>
        <w:t>передача материальных носителей персональных данных ПРИНЦИПАЛУ с соблюдением мер, предотвращающих возможность ознакомления третьих лиц с их содержанием;</w:t>
      </w:r>
    </w:p>
    <w:p w:rsidR="0043719D" w:rsidRPr="00EB4649" w:rsidRDefault="0043719D" w:rsidP="0043719D">
      <w:pPr>
        <w:pStyle w:val="-11"/>
        <w:numPr>
          <w:ilvl w:val="0"/>
          <w:numId w:val="7"/>
        </w:numPr>
        <w:spacing w:line="264" w:lineRule="auto"/>
        <w:ind w:left="0" w:firstLine="709"/>
        <w:rPr>
          <w:rFonts w:ascii="Times New Roman" w:hAnsi="Times New Roman"/>
          <w:sz w:val="24"/>
          <w:szCs w:val="24"/>
        </w:rPr>
      </w:pPr>
      <w:r w:rsidRPr="00EB4649">
        <w:rPr>
          <w:rFonts w:ascii="Times New Roman" w:hAnsi="Times New Roman"/>
          <w:sz w:val="24"/>
          <w:szCs w:val="24"/>
        </w:rPr>
        <w:t>уведомление ПРИНЦИПАЛА о фактах несанкционированного доступа к персональным данным.</w:t>
      </w:r>
    </w:p>
    <w:p w:rsidR="0043719D" w:rsidRPr="00EB4649" w:rsidRDefault="0043719D" w:rsidP="0043719D">
      <w:pPr>
        <w:numPr>
          <w:ilvl w:val="2"/>
          <w:numId w:val="6"/>
        </w:numPr>
        <w:spacing w:line="264" w:lineRule="auto"/>
        <w:ind w:left="0" w:firstLine="709"/>
        <w:jc w:val="both"/>
      </w:pPr>
      <w:r w:rsidRPr="00EB4649">
        <w:t>АГЕНТ обязуется обрабатывать персональные данные субъектов персональных данных до окончания срока действия Договора, согласно требованиям условий п.2.3. Договора.</w:t>
      </w:r>
    </w:p>
    <w:p w:rsidR="0043719D" w:rsidRPr="00EB4649" w:rsidRDefault="0043719D" w:rsidP="0043719D">
      <w:pPr>
        <w:numPr>
          <w:ilvl w:val="2"/>
          <w:numId w:val="6"/>
        </w:numPr>
        <w:spacing w:line="264" w:lineRule="auto"/>
        <w:ind w:left="0" w:firstLine="709"/>
        <w:jc w:val="both"/>
      </w:pPr>
      <w:r w:rsidRPr="00EB4649">
        <w:rPr>
          <w:bCs/>
        </w:rPr>
        <w:t>АГЕНТ обязуется предоставить по запросу Принципала в течение 7 (семи) рабочих дней документы, связанные с исполнением обязательств по настоящему Договору, в том числе локальные акты, принятые в целях исполнения обязательств по настоящему договору.</w:t>
      </w:r>
    </w:p>
    <w:p w:rsidR="0043719D" w:rsidRPr="00EB4649" w:rsidRDefault="0043719D" w:rsidP="0043719D">
      <w:pPr>
        <w:spacing w:line="264" w:lineRule="auto"/>
        <w:ind w:firstLine="709"/>
      </w:pPr>
    </w:p>
    <w:p w:rsidR="0043719D" w:rsidRPr="00EB4649" w:rsidRDefault="0043719D" w:rsidP="0043719D">
      <w:pPr>
        <w:numPr>
          <w:ilvl w:val="1"/>
          <w:numId w:val="6"/>
        </w:numPr>
        <w:overflowPunct w:val="0"/>
        <w:autoSpaceDE w:val="0"/>
        <w:autoSpaceDN w:val="0"/>
        <w:adjustRightInd w:val="0"/>
        <w:spacing w:line="264" w:lineRule="auto"/>
        <w:ind w:left="0" w:firstLine="709"/>
        <w:jc w:val="both"/>
        <w:rPr>
          <w:b/>
          <w:bCs/>
        </w:rPr>
      </w:pPr>
      <w:r w:rsidRPr="00EB4649">
        <w:rPr>
          <w:b/>
          <w:bCs/>
        </w:rPr>
        <w:t>АГЕНТ имеет право:</w:t>
      </w:r>
    </w:p>
    <w:p w:rsidR="0043719D" w:rsidRPr="00EB4649" w:rsidRDefault="0043719D" w:rsidP="0043719D">
      <w:pPr>
        <w:numPr>
          <w:ilvl w:val="2"/>
          <w:numId w:val="6"/>
        </w:numPr>
        <w:overflowPunct w:val="0"/>
        <w:autoSpaceDE w:val="0"/>
        <w:autoSpaceDN w:val="0"/>
        <w:adjustRightInd w:val="0"/>
        <w:spacing w:line="264" w:lineRule="auto"/>
        <w:ind w:left="0" w:firstLine="709"/>
        <w:jc w:val="both"/>
        <w:rPr>
          <w:b/>
          <w:bCs/>
        </w:rPr>
      </w:pPr>
      <w:r w:rsidRPr="00EB4649">
        <w:rPr>
          <w:bCs/>
        </w:rPr>
        <w:t>Вносить предложения по совершенствованию процедур оказания услуги.</w:t>
      </w:r>
    </w:p>
    <w:p w:rsidR="0043719D" w:rsidRPr="00EB4649" w:rsidRDefault="0043719D" w:rsidP="0043719D">
      <w:pPr>
        <w:numPr>
          <w:ilvl w:val="2"/>
          <w:numId w:val="6"/>
        </w:numPr>
        <w:overflowPunct w:val="0"/>
        <w:autoSpaceDE w:val="0"/>
        <w:autoSpaceDN w:val="0"/>
        <w:adjustRightInd w:val="0"/>
        <w:spacing w:line="264" w:lineRule="auto"/>
        <w:ind w:left="0" w:firstLine="709"/>
        <w:jc w:val="both"/>
        <w:rPr>
          <w:b/>
          <w:bCs/>
        </w:rPr>
      </w:pPr>
      <w:r w:rsidRPr="00EB4649">
        <w:rPr>
          <w:bCs/>
        </w:rPr>
        <w:t>Получать консультационную поддержку от Принципала, в том числе проводить обучающие семинары для сотрудников АГЕНТА по согласованной учебной программе, участвовать в утверждении программ обучения (учебных планов) ПРИНЦИПАЛА по данной услуге для сотрудников АГЕНТА.</w:t>
      </w:r>
    </w:p>
    <w:p w:rsidR="0043719D" w:rsidRPr="00EB4649" w:rsidRDefault="0043719D" w:rsidP="0043719D">
      <w:pPr>
        <w:numPr>
          <w:ilvl w:val="2"/>
          <w:numId w:val="6"/>
        </w:numPr>
        <w:overflowPunct w:val="0"/>
        <w:autoSpaceDE w:val="0"/>
        <w:autoSpaceDN w:val="0"/>
        <w:adjustRightInd w:val="0"/>
        <w:spacing w:line="264" w:lineRule="auto"/>
        <w:ind w:left="0" w:firstLine="709"/>
        <w:jc w:val="both"/>
        <w:rPr>
          <w:b/>
          <w:bCs/>
        </w:rPr>
      </w:pPr>
      <w:r w:rsidRPr="00EB4649">
        <w:rPr>
          <w:bCs/>
        </w:rPr>
        <w:t>Получать информацию ПРИНЦИПАЛА о планах развития услуги, получать уведомления об изменениях в личном составе специалистов Принципала, исполняющих обязанности по настоящему договору.</w:t>
      </w:r>
    </w:p>
    <w:p w:rsidR="0043719D" w:rsidRPr="00EB4649" w:rsidRDefault="0043719D" w:rsidP="0043719D">
      <w:pPr>
        <w:numPr>
          <w:ilvl w:val="2"/>
          <w:numId w:val="6"/>
        </w:numPr>
        <w:overflowPunct w:val="0"/>
        <w:autoSpaceDE w:val="0"/>
        <w:autoSpaceDN w:val="0"/>
        <w:adjustRightInd w:val="0"/>
        <w:spacing w:line="264" w:lineRule="auto"/>
        <w:ind w:left="0" w:firstLine="709"/>
        <w:jc w:val="both"/>
        <w:rPr>
          <w:b/>
          <w:bCs/>
        </w:rPr>
      </w:pPr>
      <w:r w:rsidRPr="00EB4649">
        <w:rPr>
          <w:bCs/>
        </w:rPr>
        <w:t>Требовать полного и своевременного расчета по агентскому вознаграждению, а также возмещения убытков при нарушении платежных обязательств со стороны Принципала.</w:t>
      </w:r>
    </w:p>
    <w:p w:rsidR="0043719D" w:rsidRPr="00EB4649" w:rsidRDefault="0043719D" w:rsidP="0043719D">
      <w:pPr>
        <w:overflowPunct w:val="0"/>
        <w:autoSpaceDE w:val="0"/>
        <w:autoSpaceDN w:val="0"/>
        <w:adjustRightInd w:val="0"/>
        <w:spacing w:line="264" w:lineRule="auto"/>
        <w:ind w:firstLine="709"/>
        <w:rPr>
          <w:b/>
          <w:bCs/>
        </w:rPr>
      </w:pPr>
    </w:p>
    <w:p w:rsidR="0043719D" w:rsidRPr="00EB4649" w:rsidRDefault="0043719D" w:rsidP="0043719D">
      <w:pPr>
        <w:numPr>
          <w:ilvl w:val="0"/>
          <w:numId w:val="6"/>
        </w:numPr>
        <w:overflowPunct w:val="0"/>
        <w:autoSpaceDE w:val="0"/>
        <w:autoSpaceDN w:val="0"/>
        <w:adjustRightInd w:val="0"/>
        <w:spacing w:line="264" w:lineRule="auto"/>
        <w:ind w:left="0" w:firstLine="709"/>
        <w:jc w:val="center"/>
        <w:rPr>
          <w:b/>
          <w:bCs/>
        </w:rPr>
      </w:pPr>
      <w:r w:rsidRPr="00EB4649">
        <w:rPr>
          <w:b/>
          <w:bCs/>
        </w:rPr>
        <w:t>Агентское вознаграждение. Порядок сдачи-приемки услуг</w:t>
      </w:r>
    </w:p>
    <w:p w:rsidR="00B3718B" w:rsidRPr="00EB4649" w:rsidRDefault="0043719D" w:rsidP="00B3718B">
      <w:pPr>
        <w:numPr>
          <w:ilvl w:val="1"/>
          <w:numId w:val="6"/>
        </w:numPr>
        <w:overflowPunct w:val="0"/>
        <w:autoSpaceDE w:val="0"/>
        <w:autoSpaceDN w:val="0"/>
        <w:adjustRightInd w:val="0"/>
        <w:spacing w:line="264" w:lineRule="auto"/>
        <w:ind w:left="0" w:firstLine="709"/>
        <w:jc w:val="both"/>
        <w:rPr>
          <w:bCs/>
        </w:rPr>
      </w:pPr>
      <w:r w:rsidRPr="00EB4649">
        <w:rPr>
          <w:bCs/>
        </w:rPr>
        <w:t>Размер Агентского вознаграждения за 1 (Одну) оказанную услугу составляет 183,00 (Сто восемьдесят три) рубля 00 копеек, НДС не облагается.</w:t>
      </w:r>
      <w:r w:rsidR="00B3718B" w:rsidRPr="00EB4649">
        <w:rPr>
          <w:bCs/>
        </w:rPr>
        <w:t xml:space="preserve"> </w:t>
      </w:r>
    </w:p>
    <w:p w:rsidR="00B3718B" w:rsidRPr="00EB4649" w:rsidRDefault="00B3718B" w:rsidP="00B3718B">
      <w:pPr>
        <w:overflowPunct w:val="0"/>
        <w:autoSpaceDE w:val="0"/>
        <w:autoSpaceDN w:val="0"/>
        <w:adjustRightInd w:val="0"/>
        <w:spacing w:line="264" w:lineRule="auto"/>
        <w:ind w:firstLine="709"/>
        <w:jc w:val="both"/>
        <w:rPr>
          <w:bCs/>
        </w:rPr>
      </w:pPr>
      <w:r w:rsidRPr="00EB4649">
        <w:t>Вознаграждение МФЦ НДС не облагается в соответствии со статьей 145 Налогового кодекса Российской Федерации.</w:t>
      </w:r>
    </w:p>
    <w:p w:rsidR="0043719D" w:rsidRPr="00EB4649" w:rsidRDefault="0043719D" w:rsidP="00B3718B">
      <w:pPr>
        <w:numPr>
          <w:ilvl w:val="1"/>
          <w:numId w:val="6"/>
        </w:numPr>
        <w:overflowPunct w:val="0"/>
        <w:autoSpaceDE w:val="0"/>
        <w:autoSpaceDN w:val="0"/>
        <w:adjustRightInd w:val="0"/>
        <w:spacing w:line="264" w:lineRule="auto"/>
        <w:ind w:left="0" w:firstLine="709"/>
        <w:jc w:val="both"/>
        <w:rPr>
          <w:bCs/>
        </w:rPr>
      </w:pPr>
      <w:r w:rsidRPr="00EB4649">
        <w:t xml:space="preserve">Под оказанной услугой понимается комплекс действий, осуществляемых АГЕНТОМ в отношении одного заявителя по первоначальному приему документов для заключения договора на технологическое присоединение </w:t>
      </w:r>
      <w:proofErr w:type="spellStart"/>
      <w:r w:rsidRPr="00EB4649">
        <w:t>энергопринимающих</w:t>
      </w:r>
      <w:proofErr w:type="spellEnd"/>
      <w:r w:rsidRPr="00EB4649">
        <w:t xml:space="preserve"> устройств к электрическим сетям. </w:t>
      </w:r>
      <w:proofErr w:type="spellStart"/>
      <w:r w:rsidRPr="00EB4649">
        <w:t>Довнесение</w:t>
      </w:r>
      <w:proofErr w:type="spellEnd"/>
      <w:r w:rsidRPr="00EB4649">
        <w:t>, выдача документов и прием подписанных документов от Заявителя не подлежит оплате со стороны Принципала.</w:t>
      </w:r>
    </w:p>
    <w:p w:rsidR="0043719D" w:rsidRPr="00EB4649" w:rsidRDefault="0043719D" w:rsidP="0043719D">
      <w:pPr>
        <w:numPr>
          <w:ilvl w:val="1"/>
          <w:numId w:val="6"/>
        </w:numPr>
        <w:overflowPunct w:val="0"/>
        <w:autoSpaceDE w:val="0"/>
        <w:autoSpaceDN w:val="0"/>
        <w:adjustRightInd w:val="0"/>
        <w:spacing w:line="264" w:lineRule="auto"/>
        <w:ind w:left="0" w:firstLine="709"/>
        <w:jc w:val="both"/>
        <w:rPr>
          <w:bCs/>
        </w:rPr>
      </w:pPr>
      <w:r w:rsidRPr="00EB4649">
        <w:rPr>
          <w:bCs/>
        </w:rPr>
        <w:t>Размер Агентского вознаграждения определяется отчетом АГЕНТА о проделанной работе, в котором указывается количество услуг (принятых заявок), оказанных АГЕНТОМ в рамках данного Договора за отчетный период, и их общая стоимость, подлежащая оплате.</w:t>
      </w:r>
    </w:p>
    <w:p w:rsidR="0043719D" w:rsidRPr="00EB4649" w:rsidRDefault="0043719D" w:rsidP="0043719D">
      <w:pPr>
        <w:numPr>
          <w:ilvl w:val="1"/>
          <w:numId w:val="6"/>
        </w:numPr>
        <w:overflowPunct w:val="0"/>
        <w:autoSpaceDE w:val="0"/>
        <w:autoSpaceDN w:val="0"/>
        <w:adjustRightInd w:val="0"/>
        <w:spacing w:line="264" w:lineRule="auto"/>
        <w:ind w:left="0" w:firstLine="709"/>
        <w:jc w:val="both"/>
        <w:rPr>
          <w:bCs/>
        </w:rPr>
      </w:pPr>
      <w:r w:rsidRPr="00EB4649">
        <w:rPr>
          <w:bCs/>
        </w:rPr>
        <w:t xml:space="preserve">Отчет предоставляется ПРИНЦИПАЛУ в течение первых 3 (Трех) рабочих дней месяца, следующего за </w:t>
      </w:r>
      <w:proofErr w:type="gramStart"/>
      <w:r w:rsidRPr="00EB4649">
        <w:rPr>
          <w:bCs/>
        </w:rPr>
        <w:t>отчетным</w:t>
      </w:r>
      <w:proofErr w:type="gramEnd"/>
      <w:r w:rsidRPr="00EB4649">
        <w:rPr>
          <w:bCs/>
        </w:rPr>
        <w:t>.</w:t>
      </w:r>
    </w:p>
    <w:p w:rsidR="0043719D" w:rsidRPr="00EB4649" w:rsidRDefault="0043719D" w:rsidP="0043719D">
      <w:pPr>
        <w:numPr>
          <w:ilvl w:val="1"/>
          <w:numId w:val="6"/>
        </w:numPr>
        <w:overflowPunct w:val="0"/>
        <w:autoSpaceDE w:val="0"/>
        <w:autoSpaceDN w:val="0"/>
        <w:adjustRightInd w:val="0"/>
        <w:spacing w:line="264" w:lineRule="auto"/>
        <w:ind w:left="0" w:firstLine="709"/>
        <w:jc w:val="both"/>
        <w:rPr>
          <w:bCs/>
        </w:rPr>
      </w:pPr>
      <w:r w:rsidRPr="00EB4649">
        <w:rPr>
          <w:bCs/>
        </w:rPr>
        <w:t>ПРИНЦИПАЛ обязан принять или письменно мотивированно отказать АГЕНТУ в принятии отчета в течение 7(Семи) рабочих дней с момента получения отчета АГЕНТА. В случае</w:t>
      </w:r>
      <w:proofErr w:type="gramStart"/>
      <w:r w:rsidRPr="00EB4649">
        <w:rPr>
          <w:bCs/>
        </w:rPr>
        <w:t>,</w:t>
      </w:r>
      <w:proofErr w:type="gramEnd"/>
      <w:r w:rsidRPr="00EB4649">
        <w:rPr>
          <w:bCs/>
        </w:rPr>
        <w:t xml:space="preserve"> если ПРИНЦИПАЛ в течение данного времени не предоставил АГЕНТУ </w:t>
      </w:r>
      <w:r w:rsidRPr="00EB4649">
        <w:rPr>
          <w:bCs/>
        </w:rPr>
        <w:lastRenderedPageBreak/>
        <w:t>мотивированный отказ и не передал подписанный Отчет обратно, Отчет считается принятым в полном объеме.</w:t>
      </w:r>
    </w:p>
    <w:p w:rsidR="0043719D" w:rsidRPr="00EB4649" w:rsidRDefault="0043719D" w:rsidP="0043719D">
      <w:pPr>
        <w:numPr>
          <w:ilvl w:val="1"/>
          <w:numId w:val="6"/>
        </w:numPr>
        <w:overflowPunct w:val="0"/>
        <w:autoSpaceDE w:val="0"/>
        <w:autoSpaceDN w:val="0"/>
        <w:adjustRightInd w:val="0"/>
        <w:spacing w:line="264" w:lineRule="auto"/>
        <w:ind w:left="0" w:firstLine="709"/>
        <w:jc w:val="both"/>
        <w:rPr>
          <w:bCs/>
        </w:rPr>
      </w:pPr>
      <w:r w:rsidRPr="00EB4649">
        <w:rPr>
          <w:bCs/>
        </w:rPr>
        <w:t xml:space="preserve">Выплата Агентского вознаграждения производится ПРИНЦИПАЛОМ ежемесячно не позднее 3 (Трех) рабочих дней </w:t>
      </w:r>
      <w:proofErr w:type="gramStart"/>
      <w:r w:rsidRPr="00EB4649">
        <w:rPr>
          <w:bCs/>
        </w:rPr>
        <w:t>с даты принятия</w:t>
      </w:r>
      <w:proofErr w:type="gramEnd"/>
      <w:r w:rsidRPr="00EB4649">
        <w:rPr>
          <w:bCs/>
        </w:rPr>
        <w:t xml:space="preserve"> ПРИНЦИПАЛОМ отчета АГЕНТА путем перечисления денежных средств на расчетный счет АГЕНТА</w:t>
      </w:r>
      <w:r w:rsidRPr="00EB4649">
        <w:t xml:space="preserve">, указанный в разделе договора «Реквизиты Сторон». </w:t>
      </w:r>
    </w:p>
    <w:p w:rsidR="0043719D" w:rsidRPr="00EB4649" w:rsidRDefault="0043719D" w:rsidP="0043719D">
      <w:pPr>
        <w:overflowPunct w:val="0"/>
        <w:autoSpaceDE w:val="0"/>
        <w:autoSpaceDN w:val="0"/>
        <w:adjustRightInd w:val="0"/>
        <w:spacing w:line="264" w:lineRule="auto"/>
        <w:rPr>
          <w:bCs/>
        </w:rPr>
      </w:pPr>
    </w:p>
    <w:p w:rsidR="0043719D" w:rsidRPr="00EB4649" w:rsidRDefault="0043719D" w:rsidP="0043719D">
      <w:pPr>
        <w:numPr>
          <w:ilvl w:val="0"/>
          <w:numId w:val="6"/>
        </w:numPr>
        <w:overflowPunct w:val="0"/>
        <w:autoSpaceDE w:val="0"/>
        <w:autoSpaceDN w:val="0"/>
        <w:adjustRightInd w:val="0"/>
        <w:spacing w:line="264" w:lineRule="auto"/>
        <w:ind w:left="0" w:firstLine="709"/>
        <w:jc w:val="center"/>
        <w:rPr>
          <w:b/>
          <w:bCs/>
        </w:rPr>
      </w:pPr>
      <w:r w:rsidRPr="00EB4649">
        <w:rPr>
          <w:b/>
          <w:bCs/>
        </w:rPr>
        <w:t>Ответственность Сторон. Форс-мажор</w:t>
      </w:r>
    </w:p>
    <w:p w:rsidR="0043719D" w:rsidRPr="00EB4649" w:rsidRDefault="0043719D" w:rsidP="0043719D">
      <w:pPr>
        <w:numPr>
          <w:ilvl w:val="1"/>
          <w:numId w:val="6"/>
        </w:numPr>
        <w:overflowPunct w:val="0"/>
        <w:autoSpaceDE w:val="0"/>
        <w:autoSpaceDN w:val="0"/>
        <w:adjustRightInd w:val="0"/>
        <w:spacing w:line="264" w:lineRule="auto"/>
        <w:ind w:left="0" w:firstLine="709"/>
        <w:jc w:val="both"/>
        <w:rPr>
          <w:bCs/>
        </w:rPr>
      </w:pPr>
      <w:r w:rsidRPr="00EB4649">
        <w:rPr>
          <w:bCs/>
        </w:rPr>
        <w:t>Стороны несут ответственность за ненадлежащее исполнение обязательств по настоящему Договору в соответствии с действующим законодательством Российской Федерации.</w:t>
      </w:r>
    </w:p>
    <w:p w:rsidR="0043719D" w:rsidRPr="00EB4649" w:rsidRDefault="0043719D" w:rsidP="0043719D">
      <w:pPr>
        <w:numPr>
          <w:ilvl w:val="1"/>
          <w:numId w:val="6"/>
        </w:numPr>
        <w:overflowPunct w:val="0"/>
        <w:autoSpaceDE w:val="0"/>
        <w:autoSpaceDN w:val="0"/>
        <w:adjustRightInd w:val="0"/>
        <w:spacing w:line="264" w:lineRule="auto"/>
        <w:ind w:left="0" w:firstLine="709"/>
        <w:jc w:val="both"/>
        <w:rPr>
          <w:bCs/>
        </w:rPr>
      </w:pPr>
      <w:r w:rsidRPr="00EB4649">
        <w:rPr>
          <w:bCs/>
        </w:rPr>
        <w:t>Стороны несут ответственность за несоблюдение конфиденциальности информации в соответствии с действующим законодательством Российской Федерации.</w:t>
      </w:r>
    </w:p>
    <w:p w:rsidR="0043719D" w:rsidRPr="00EB4649" w:rsidRDefault="0043719D" w:rsidP="0043719D">
      <w:pPr>
        <w:numPr>
          <w:ilvl w:val="1"/>
          <w:numId w:val="6"/>
        </w:numPr>
        <w:overflowPunct w:val="0"/>
        <w:autoSpaceDE w:val="0"/>
        <w:autoSpaceDN w:val="0"/>
        <w:adjustRightInd w:val="0"/>
        <w:spacing w:line="264" w:lineRule="auto"/>
        <w:ind w:left="0" w:firstLine="709"/>
        <w:jc w:val="both"/>
        <w:rPr>
          <w:bCs/>
        </w:rPr>
      </w:pPr>
      <w:r w:rsidRPr="00EB4649">
        <w:rPr>
          <w:bCs/>
        </w:rPr>
        <w:t>Стороны освобождаются от ответственности за ненадлежащее исполнение или неисполнение обязательств по настоящему Договору, явившихся следствием действия обстоятельств непреодолимой силы (форс-мажор), которые возникли после заключения настоящего Договора, в результате событий чрезвычайного характера, которые Стороны не могли ни предвидеть, ни предотвратить разумными мерами. Наличие обстоятельств непреодолимой силы должно быть документально подтверждено компетентным органом.</w:t>
      </w:r>
    </w:p>
    <w:p w:rsidR="0043719D" w:rsidRPr="00EB4649" w:rsidRDefault="0043719D" w:rsidP="0043719D">
      <w:pPr>
        <w:numPr>
          <w:ilvl w:val="1"/>
          <w:numId w:val="6"/>
        </w:numPr>
        <w:overflowPunct w:val="0"/>
        <w:autoSpaceDE w:val="0"/>
        <w:autoSpaceDN w:val="0"/>
        <w:adjustRightInd w:val="0"/>
        <w:spacing w:line="264" w:lineRule="auto"/>
        <w:ind w:left="0" w:firstLine="709"/>
        <w:jc w:val="both"/>
        <w:rPr>
          <w:bCs/>
        </w:rPr>
      </w:pPr>
      <w:r w:rsidRPr="00EB4649">
        <w:rPr>
          <w:bCs/>
        </w:rPr>
        <w:t xml:space="preserve">В случае если Сторона, выполнению обязательств которой препятствуют обстоятельства непреодолимой силы, не известит другую Сторону в 10-дневный срок, исчисляемый со дня их наступления, она не вправе ссылаться на них, за исключением тех случаев, когда характер таких обстоятельств не позволял оповестить Сторону в установленный срок. </w:t>
      </w:r>
    </w:p>
    <w:p w:rsidR="0043719D" w:rsidRPr="00EB4649" w:rsidRDefault="0043719D" w:rsidP="0043719D">
      <w:pPr>
        <w:numPr>
          <w:ilvl w:val="1"/>
          <w:numId w:val="6"/>
        </w:numPr>
        <w:overflowPunct w:val="0"/>
        <w:autoSpaceDE w:val="0"/>
        <w:autoSpaceDN w:val="0"/>
        <w:adjustRightInd w:val="0"/>
        <w:spacing w:line="264" w:lineRule="auto"/>
        <w:ind w:left="0" w:firstLine="709"/>
        <w:jc w:val="both"/>
        <w:rPr>
          <w:bCs/>
        </w:rPr>
      </w:pPr>
      <w:r w:rsidRPr="00EB4649">
        <w:rPr>
          <w:bCs/>
        </w:rPr>
        <w:t>Если действие обстоятель</w:t>
      </w:r>
      <w:proofErr w:type="gramStart"/>
      <w:r w:rsidRPr="00EB4649">
        <w:rPr>
          <w:bCs/>
        </w:rPr>
        <w:t>ств пр</w:t>
      </w:r>
      <w:proofErr w:type="gramEnd"/>
      <w:r w:rsidRPr="00EB4649">
        <w:rPr>
          <w:bCs/>
        </w:rPr>
        <w:t>одолжается более трех месяцев подряд, что делает недостижимым цели настоящего Договора, Стороны должны принять решение о его дальнейшей судьбе.</w:t>
      </w:r>
    </w:p>
    <w:p w:rsidR="0043719D" w:rsidRPr="00EB4649" w:rsidRDefault="0043719D" w:rsidP="0043719D">
      <w:pPr>
        <w:spacing w:line="264" w:lineRule="auto"/>
        <w:ind w:firstLine="709"/>
      </w:pPr>
    </w:p>
    <w:p w:rsidR="0043719D" w:rsidRPr="00EB4649" w:rsidRDefault="0043719D" w:rsidP="0043719D">
      <w:pPr>
        <w:numPr>
          <w:ilvl w:val="0"/>
          <w:numId w:val="6"/>
        </w:numPr>
        <w:overflowPunct w:val="0"/>
        <w:autoSpaceDE w:val="0"/>
        <w:autoSpaceDN w:val="0"/>
        <w:adjustRightInd w:val="0"/>
        <w:spacing w:line="264" w:lineRule="auto"/>
        <w:ind w:left="0" w:firstLine="709"/>
        <w:jc w:val="center"/>
        <w:rPr>
          <w:b/>
          <w:bCs/>
        </w:rPr>
      </w:pPr>
      <w:r w:rsidRPr="00EB4649">
        <w:rPr>
          <w:b/>
          <w:bCs/>
        </w:rPr>
        <w:t>Порядок изменения и расторжения Договора</w:t>
      </w:r>
    </w:p>
    <w:p w:rsidR="0043719D" w:rsidRPr="00EB4649" w:rsidRDefault="0043719D" w:rsidP="0043719D">
      <w:pPr>
        <w:numPr>
          <w:ilvl w:val="1"/>
          <w:numId w:val="6"/>
        </w:numPr>
        <w:overflowPunct w:val="0"/>
        <w:autoSpaceDE w:val="0"/>
        <w:autoSpaceDN w:val="0"/>
        <w:adjustRightInd w:val="0"/>
        <w:spacing w:line="264" w:lineRule="auto"/>
        <w:ind w:left="0" w:firstLine="709"/>
        <w:jc w:val="both"/>
        <w:rPr>
          <w:bCs/>
        </w:rPr>
      </w:pPr>
      <w:proofErr w:type="gramStart"/>
      <w:r w:rsidRPr="00EB4649">
        <w:rPr>
          <w:color w:val="000000"/>
        </w:rPr>
        <w:t xml:space="preserve">Все изменения и дополнения к Договору являются действительными при условии, что они совершены в письменной форме, скреплены печатями и </w:t>
      </w:r>
      <w:r w:rsidRPr="00EB4649">
        <w:t>подписаны уполномоченными представителями Сторон; или в электронном виде и подписаны электронными подписями Сторон</w:t>
      </w:r>
      <w:r w:rsidRPr="00EB4649">
        <w:rPr>
          <w:bCs/>
        </w:rPr>
        <w:t>.</w:t>
      </w:r>
      <w:proofErr w:type="gramEnd"/>
    </w:p>
    <w:p w:rsidR="0043719D" w:rsidRPr="00EB4649" w:rsidRDefault="0043719D" w:rsidP="0043719D">
      <w:pPr>
        <w:numPr>
          <w:ilvl w:val="1"/>
          <w:numId w:val="6"/>
        </w:numPr>
        <w:overflowPunct w:val="0"/>
        <w:autoSpaceDE w:val="0"/>
        <w:autoSpaceDN w:val="0"/>
        <w:adjustRightInd w:val="0"/>
        <w:spacing w:line="264" w:lineRule="auto"/>
        <w:ind w:left="0" w:firstLine="709"/>
        <w:jc w:val="both"/>
        <w:rPr>
          <w:bCs/>
        </w:rPr>
      </w:pPr>
      <w:r w:rsidRPr="00EB4649">
        <w:rPr>
          <w:bCs/>
        </w:rPr>
        <w:t xml:space="preserve">Настоящий </w:t>
      </w:r>
      <w:proofErr w:type="gramStart"/>
      <w:r w:rsidRPr="00EB4649">
        <w:rPr>
          <w:bCs/>
        </w:rPr>
        <w:t>Договор</w:t>
      </w:r>
      <w:proofErr w:type="gramEnd"/>
      <w:r w:rsidRPr="00EB4649">
        <w:rPr>
          <w:bCs/>
        </w:rPr>
        <w:t xml:space="preserve"> может быть расторгнут в одностороннем порядке любой Стороной с предварительным уведомлением другой Стороны за 30 (тридцать) дней до момента расторжения путем направления такого уведомления в письменной форме или в форме электронного документа, подписанного ЭП.</w:t>
      </w:r>
    </w:p>
    <w:p w:rsidR="0043719D" w:rsidRPr="00EB4649" w:rsidRDefault="0043719D" w:rsidP="0043719D">
      <w:pPr>
        <w:numPr>
          <w:ilvl w:val="1"/>
          <w:numId w:val="6"/>
        </w:numPr>
        <w:overflowPunct w:val="0"/>
        <w:autoSpaceDE w:val="0"/>
        <w:autoSpaceDN w:val="0"/>
        <w:adjustRightInd w:val="0"/>
        <w:spacing w:line="264" w:lineRule="auto"/>
        <w:ind w:left="0" w:firstLine="709"/>
        <w:jc w:val="both"/>
        <w:rPr>
          <w:bCs/>
        </w:rPr>
      </w:pPr>
      <w:r w:rsidRPr="00EB4649">
        <w:rPr>
          <w:bCs/>
        </w:rPr>
        <w:t xml:space="preserve">Незамедлительно после получения уведомления о расторжении договора Агент обязуется прекратить прием новых заявок </w:t>
      </w:r>
      <w:r w:rsidRPr="00EB4649">
        <w:t xml:space="preserve">для заключения договора на технологическое присоединение </w:t>
      </w:r>
      <w:proofErr w:type="spellStart"/>
      <w:r w:rsidRPr="00EB4649">
        <w:t>энергопринимающих</w:t>
      </w:r>
      <w:proofErr w:type="spellEnd"/>
      <w:r w:rsidRPr="00EB4649">
        <w:t xml:space="preserve"> устройств к электрическим сетям, а так же обязуется в течение 30(тридцати) календарных дней обеспечить выдачу документов по ранее полученным заявкам.</w:t>
      </w:r>
    </w:p>
    <w:p w:rsidR="0043719D" w:rsidRPr="00EB4649" w:rsidRDefault="0043719D" w:rsidP="0043719D">
      <w:pPr>
        <w:numPr>
          <w:ilvl w:val="1"/>
          <w:numId w:val="6"/>
        </w:numPr>
        <w:overflowPunct w:val="0"/>
        <w:autoSpaceDE w:val="0"/>
        <w:autoSpaceDN w:val="0"/>
        <w:adjustRightInd w:val="0"/>
        <w:spacing w:line="264" w:lineRule="auto"/>
        <w:ind w:left="0" w:firstLine="709"/>
        <w:jc w:val="both"/>
        <w:rPr>
          <w:bCs/>
        </w:rPr>
      </w:pPr>
      <w:r w:rsidRPr="00EB4649">
        <w:rPr>
          <w:bCs/>
        </w:rPr>
        <w:t>В случае неоднократного нарушения сроков оплаты, предусмотренных п.4.5. Договора, более чем на 30 календарных дней Договор расторгается автоматически. После прекращения действия Договора Агент прекращает выдачу и прием документов.</w:t>
      </w:r>
    </w:p>
    <w:p w:rsidR="0043719D" w:rsidRPr="00EB4649" w:rsidRDefault="0043719D" w:rsidP="0043719D">
      <w:pPr>
        <w:numPr>
          <w:ilvl w:val="1"/>
          <w:numId w:val="6"/>
        </w:numPr>
        <w:overflowPunct w:val="0"/>
        <w:autoSpaceDE w:val="0"/>
        <w:autoSpaceDN w:val="0"/>
        <w:adjustRightInd w:val="0"/>
        <w:spacing w:line="264" w:lineRule="auto"/>
        <w:ind w:left="0" w:firstLine="709"/>
        <w:jc w:val="both"/>
        <w:rPr>
          <w:bCs/>
        </w:rPr>
      </w:pPr>
      <w:r w:rsidRPr="00EB4649">
        <w:rPr>
          <w:bCs/>
        </w:rPr>
        <w:t>Стороны обязуются в течение 30 (тридцати) календарных дней с момента расторжения Договора произвести окончательные расчеты.</w:t>
      </w:r>
    </w:p>
    <w:p w:rsidR="0043719D" w:rsidRPr="00EB4649" w:rsidRDefault="0043719D" w:rsidP="0043719D">
      <w:pPr>
        <w:numPr>
          <w:ilvl w:val="1"/>
          <w:numId w:val="6"/>
        </w:numPr>
        <w:overflowPunct w:val="0"/>
        <w:autoSpaceDE w:val="0"/>
        <w:autoSpaceDN w:val="0"/>
        <w:adjustRightInd w:val="0"/>
        <w:spacing w:line="264" w:lineRule="auto"/>
        <w:ind w:left="0" w:firstLine="709"/>
        <w:jc w:val="both"/>
        <w:rPr>
          <w:bCs/>
        </w:rPr>
      </w:pPr>
      <w:r w:rsidRPr="00EB4649">
        <w:rPr>
          <w:bCs/>
        </w:rPr>
        <w:lastRenderedPageBreak/>
        <w:t>Прекращение и приостановление действия Договора, как в целом, так и в части отдельных Условий, не являются основаниями для возмещения убытков, причиненных Сторонам указанными действиями, в том числе, упущенной выгоды</w:t>
      </w:r>
    </w:p>
    <w:p w:rsidR="0043719D" w:rsidRPr="00EB4649" w:rsidRDefault="0043719D" w:rsidP="0043719D">
      <w:pPr>
        <w:overflowPunct w:val="0"/>
        <w:autoSpaceDE w:val="0"/>
        <w:autoSpaceDN w:val="0"/>
        <w:adjustRightInd w:val="0"/>
        <w:spacing w:line="264" w:lineRule="auto"/>
        <w:rPr>
          <w:bCs/>
        </w:rPr>
      </w:pPr>
    </w:p>
    <w:p w:rsidR="0043719D" w:rsidRPr="00EB4649" w:rsidRDefault="0043719D" w:rsidP="0043719D">
      <w:pPr>
        <w:numPr>
          <w:ilvl w:val="0"/>
          <w:numId w:val="6"/>
        </w:numPr>
        <w:overflowPunct w:val="0"/>
        <w:autoSpaceDE w:val="0"/>
        <w:autoSpaceDN w:val="0"/>
        <w:adjustRightInd w:val="0"/>
        <w:spacing w:line="264" w:lineRule="auto"/>
        <w:ind w:left="0" w:firstLine="709"/>
        <w:jc w:val="center"/>
        <w:rPr>
          <w:b/>
          <w:bCs/>
        </w:rPr>
      </w:pPr>
      <w:r w:rsidRPr="00EB4649">
        <w:rPr>
          <w:b/>
        </w:rPr>
        <w:t>Конфиденциальность информации</w:t>
      </w:r>
    </w:p>
    <w:p w:rsidR="0043719D" w:rsidRPr="00EB4649" w:rsidRDefault="0043719D" w:rsidP="0043719D">
      <w:pPr>
        <w:numPr>
          <w:ilvl w:val="1"/>
          <w:numId w:val="5"/>
        </w:numPr>
        <w:overflowPunct w:val="0"/>
        <w:autoSpaceDE w:val="0"/>
        <w:autoSpaceDN w:val="0"/>
        <w:adjustRightInd w:val="0"/>
        <w:spacing w:line="264" w:lineRule="auto"/>
        <w:ind w:left="0" w:firstLine="709"/>
        <w:jc w:val="both"/>
      </w:pPr>
      <w:r w:rsidRPr="00EB4649">
        <w:rPr>
          <w:color w:val="000000"/>
        </w:rPr>
        <w:t>Стороны обязуются сохранять конфиденциальность информации, отнесенной Сторонами в соответствии с действующим законодательством к коммерческой тайне, в том числе условия настоящего Договора.</w:t>
      </w:r>
    </w:p>
    <w:p w:rsidR="0043719D" w:rsidRPr="00EB4649" w:rsidRDefault="0043719D" w:rsidP="0043719D">
      <w:pPr>
        <w:numPr>
          <w:ilvl w:val="1"/>
          <w:numId w:val="5"/>
        </w:numPr>
        <w:overflowPunct w:val="0"/>
        <w:autoSpaceDE w:val="0"/>
        <w:autoSpaceDN w:val="0"/>
        <w:adjustRightInd w:val="0"/>
        <w:spacing w:line="264" w:lineRule="auto"/>
        <w:ind w:left="0" w:firstLine="709"/>
        <w:jc w:val="both"/>
      </w:pPr>
      <w:r w:rsidRPr="00EB4649">
        <w:t>Стороны обязуются соблюдать конфиденциальность персональных данных физических лиц, ставших известными им в ходе исполнения настоящего Договора при регистрации Заявителей, в ходе оказания консультационных услуг или иным образом</w:t>
      </w:r>
    </w:p>
    <w:p w:rsidR="0043719D" w:rsidRPr="00EB4649" w:rsidRDefault="0043719D" w:rsidP="0043719D">
      <w:pPr>
        <w:numPr>
          <w:ilvl w:val="1"/>
          <w:numId w:val="5"/>
        </w:numPr>
        <w:overflowPunct w:val="0"/>
        <w:autoSpaceDE w:val="0"/>
        <w:autoSpaceDN w:val="0"/>
        <w:adjustRightInd w:val="0"/>
        <w:spacing w:line="264" w:lineRule="auto"/>
        <w:ind w:left="0" w:firstLine="709"/>
        <w:jc w:val="both"/>
        <w:rPr>
          <w:color w:val="000000"/>
        </w:rPr>
      </w:pPr>
      <w:r w:rsidRPr="00EB4649">
        <w:t>Стороны гарантируют наличие письменного согласия своих работников на передачу принадлежащих им персональных данных в целях исполнения настоящего Договора.</w:t>
      </w:r>
    </w:p>
    <w:p w:rsidR="0043719D" w:rsidRPr="00EB4649" w:rsidRDefault="0043719D" w:rsidP="0043719D">
      <w:pPr>
        <w:overflowPunct w:val="0"/>
        <w:autoSpaceDE w:val="0"/>
        <w:autoSpaceDN w:val="0"/>
        <w:adjustRightInd w:val="0"/>
        <w:spacing w:line="264" w:lineRule="auto"/>
        <w:ind w:firstLine="709"/>
        <w:rPr>
          <w:color w:val="000000"/>
        </w:rPr>
      </w:pPr>
    </w:p>
    <w:p w:rsidR="0043719D" w:rsidRPr="00EB4649" w:rsidRDefault="0043719D" w:rsidP="0043719D">
      <w:pPr>
        <w:numPr>
          <w:ilvl w:val="0"/>
          <w:numId w:val="6"/>
        </w:numPr>
        <w:overflowPunct w:val="0"/>
        <w:autoSpaceDE w:val="0"/>
        <w:autoSpaceDN w:val="0"/>
        <w:adjustRightInd w:val="0"/>
        <w:spacing w:line="264" w:lineRule="auto"/>
        <w:ind w:left="0" w:firstLine="709"/>
        <w:jc w:val="center"/>
        <w:rPr>
          <w:b/>
          <w:bCs/>
        </w:rPr>
      </w:pPr>
      <w:r w:rsidRPr="00EB4649">
        <w:rPr>
          <w:b/>
        </w:rPr>
        <w:t>Прочие условия</w:t>
      </w:r>
    </w:p>
    <w:p w:rsidR="0043719D" w:rsidRPr="00EB4649" w:rsidRDefault="0043719D" w:rsidP="0043719D">
      <w:pPr>
        <w:pStyle w:val="-11"/>
        <w:numPr>
          <w:ilvl w:val="1"/>
          <w:numId w:val="6"/>
        </w:numPr>
        <w:overflowPunct w:val="0"/>
        <w:autoSpaceDE w:val="0"/>
        <w:autoSpaceDN w:val="0"/>
        <w:adjustRightInd w:val="0"/>
        <w:spacing w:line="264" w:lineRule="auto"/>
        <w:ind w:left="0" w:firstLine="709"/>
        <w:rPr>
          <w:rFonts w:ascii="Times New Roman" w:hAnsi="Times New Roman"/>
          <w:color w:val="000000"/>
          <w:sz w:val="24"/>
          <w:szCs w:val="24"/>
        </w:rPr>
      </w:pPr>
      <w:r w:rsidRPr="00EB4649">
        <w:rPr>
          <w:rFonts w:ascii="Times New Roman" w:hAnsi="Times New Roman"/>
          <w:color w:val="000000"/>
          <w:sz w:val="24"/>
          <w:szCs w:val="24"/>
        </w:rPr>
        <w:t>Стороны обязуются разрешать все споры и разногласия путем переговоров. В случае не достижения согласия все споры и разногласия, возникающие в процессе исполнения Договора, передаются в Арбитражный суд по месту нахождения ответчика, с обязательным соблюдением претензионного (досудебного) порядка урегулирования споров. Срок ответа на претензию устанавливается в 30 (Тридцать) календарных дней.</w:t>
      </w:r>
    </w:p>
    <w:p w:rsidR="0043719D" w:rsidRPr="00EB4649" w:rsidRDefault="0043719D" w:rsidP="0043719D">
      <w:pPr>
        <w:pStyle w:val="-11"/>
        <w:numPr>
          <w:ilvl w:val="1"/>
          <w:numId w:val="6"/>
        </w:numPr>
        <w:overflowPunct w:val="0"/>
        <w:autoSpaceDE w:val="0"/>
        <w:autoSpaceDN w:val="0"/>
        <w:adjustRightInd w:val="0"/>
        <w:spacing w:line="264" w:lineRule="auto"/>
        <w:ind w:left="0" w:firstLine="709"/>
        <w:rPr>
          <w:rFonts w:ascii="Times New Roman" w:hAnsi="Times New Roman"/>
          <w:color w:val="000000"/>
          <w:sz w:val="24"/>
          <w:szCs w:val="24"/>
        </w:rPr>
      </w:pPr>
      <w:r w:rsidRPr="00EB4649">
        <w:rPr>
          <w:rFonts w:ascii="Times New Roman" w:hAnsi="Times New Roman"/>
          <w:color w:val="000000"/>
          <w:sz w:val="24"/>
          <w:szCs w:val="24"/>
        </w:rPr>
        <w:t>Претензия должна быть направлена в письменной форме или в форме электронного документа, подписанного электронной подписью Стороны-отправителя.</w:t>
      </w:r>
    </w:p>
    <w:p w:rsidR="0043719D" w:rsidRPr="00EB4649" w:rsidRDefault="0043719D" w:rsidP="0043719D">
      <w:pPr>
        <w:pStyle w:val="-11"/>
        <w:numPr>
          <w:ilvl w:val="1"/>
          <w:numId w:val="6"/>
        </w:numPr>
        <w:overflowPunct w:val="0"/>
        <w:autoSpaceDE w:val="0"/>
        <w:autoSpaceDN w:val="0"/>
        <w:adjustRightInd w:val="0"/>
        <w:spacing w:line="264" w:lineRule="auto"/>
        <w:ind w:left="0" w:firstLine="709"/>
        <w:rPr>
          <w:rFonts w:ascii="Times New Roman" w:hAnsi="Times New Roman"/>
          <w:color w:val="000000"/>
          <w:sz w:val="24"/>
          <w:szCs w:val="24"/>
        </w:rPr>
      </w:pPr>
      <w:r w:rsidRPr="00EB4649">
        <w:rPr>
          <w:rFonts w:ascii="Times New Roman" w:hAnsi="Times New Roman"/>
          <w:sz w:val="24"/>
          <w:szCs w:val="24"/>
        </w:rPr>
        <w:t>В случае необходимости представления в контролирующие органы оригиналов документов на бумажных носителях любая из Сторон обязуется предоставить таковые в течение 10 рабочих дней с момента получения запроса от другой Стороны с приложением запроса контролирующего органа.</w:t>
      </w:r>
    </w:p>
    <w:p w:rsidR="0043719D" w:rsidRPr="00EB4649" w:rsidRDefault="0043719D" w:rsidP="0043719D">
      <w:pPr>
        <w:pStyle w:val="-11"/>
        <w:numPr>
          <w:ilvl w:val="1"/>
          <w:numId w:val="6"/>
        </w:numPr>
        <w:overflowPunct w:val="0"/>
        <w:autoSpaceDE w:val="0"/>
        <w:autoSpaceDN w:val="0"/>
        <w:adjustRightInd w:val="0"/>
        <w:spacing w:line="264" w:lineRule="auto"/>
        <w:ind w:left="0" w:firstLine="709"/>
        <w:rPr>
          <w:rFonts w:ascii="Times New Roman" w:hAnsi="Times New Roman"/>
          <w:color w:val="000000"/>
          <w:sz w:val="24"/>
          <w:szCs w:val="24"/>
        </w:rPr>
      </w:pPr>
      <w:r w:rsidRPr="00EB4649">
        <w:rPr>
          <w:rFonts w:ascii="Times New Roman" w:hAnsi="Times New Roman"/>
          <w:sz w:val="24"/>
          <w:szCs w:val="24"/>
        </w:rPr>
        <w:t>Стороны обязуются информировать друг друга в течение 15 (Пятнадцати) календарных дней об изменении своих реквизитов, указанных в настоящем Договоре, а также о любых решениях, касающихся их ликвидации, реорганизации. В случае неисполнения указанного обязательства одной из Сторон, другая Сторона не несет ответственности за вызванные таким неисполнением последствия.</w:t>
      </w:r>
    </w:p>
    <w:p w:rsidR="0043719D" w:rsidRPr="00EB4649" w:rsidRDefault="0043719D" w:rsidP="0043719D">
      <w:pPr>
        <w:pStyle w:val="-11"/>
        <w:numPr>
          <w:ilvl w:val="1"/>
          <w:numId w:val="6"/>
        </w:numPr>
        <w:overflowPunct w:val="0"/>
        <w:autoSpaceDE w:val="0"/>
        <w:autoSpaceDN w:val="0"/>
        <w:adjustRightInd w:val="0"/>
        <w:spacing w:line="264" w:lineRule="auto"/>
        <w:ind w:left="0" w:firstLine="709"/>
        <w:rPr>
          <w:rFonts w:ascii="Times New Roman" w:hAnsi="Times New Roman"/>
          <w:color w:val="000000"/>
          <w:sz w:val="24"/>
          <w:szCs w:val="24"/>
        </w:rPr>
      </w:pPr>
      <w:r w:rsidRPr="00EB4649">
        <w:rPr>
          <w:rFonts w:ascii="Times New Roman" w:hAnsi="Times New Roman"/>
          <w:sz w:val="24"/>
          <w:szCs w:val="24"/>
        </w:rPr>
        <w:t>Правоотношения, не урегулированные Договором, регулируются в соответствии с действующим законодательством Российской Федерации.</w:t>
      </w:r>
    </w:p>
    <w:p w:rsidR="0043719D" w:rsidRPr="00EB4649" w:rsidRDefault="0043719D" w:rsidP="0043719D">
      <w:pPr>
        <w:pStyle w:val="-11"/>
        <w:numPr>
          <w:ilvl w:val="1"/>
          <w:numId w:val="6"/>
        </w:numPr>
        <w:overflowPunct w:val="0"/>
        <w:autoSpaceDE w:val="0"/>
        <w:autoSpaceDN w:val="0"/>
        <w:adjustRightInd w:val="0"/>
        <w:spacing w:line="264" w:lineRule="auto"/>
        <w:ind w:left="0" w:firstLine="709"/>
        <w:rPr>
          <w:rFonts w:ascii="Times New Roman" w:hAnsi="Times New Roman"/>
          <w:color w:val="000000"/>
          <w:sz w:val="24"/>
          <w:szCs w:val="24"/>
        </w:rPr>
      </w:pPr>
      <w:r w:rsidRPr="00EB4649">
        <w:rPr>
          <w:rFonts w:ascii="Times New Roman" w:hAnsi="Times New Roman"/>
          <w:sz w:val="24"/>
          <w:szCs w:val="24"/>
        </w:rPr>
        <w:t xml:space="preserve">Договор вступает в силу с момента его подписания Сторонами и действует до 31 декабря 2017 года. В случае если за 30 (Тридцать) календарных дней до окончания срока действия настоящего Договора ни одна из Сторон не заявит об его расторжении, то Договор продлевается на каждые следующие двенадцать месяцев. </w:t>
      </w:r>
    </w:p>
    <w:p w:rsidR="0043719D" w:rsidRPr="00EB4649" w:rsidRDefault="0043719D" w:rsidP="0043719D">
      <w:pPr>
        <w:pStyle w:val="-11"/>
        <w:numPr>
          <w:ilvl w:val="1"/>
          <w:numId w:val="6"/>
        </w:numPr>
        <w:overflowPunct w:val="0"/>
        <w:autoSpaceDE w:val="0"/>
        <w:autoSpaceDN w:val="0"/>
        <w:adjustRightInd w:val="0"/>
        <w:spacing w:line="264" w:lineRule="auto"/>
        <w:ind w:left="0" w:firstLine="709"/>
        <w:rPr>
          <w:rFonts w:ascii="Times New Roman" w:hAnsi="Times New Roman"/>
          <w:color w:val="000000"/>
          <w:sz w:val="24"/>
          <w:szCs w:val="24"/>
        </w:rPr>
      </w:pPr>
      <w:r w:rsidRPr="00EB4649">
        <w:rPr>
          <w:rFonts w:ascii="Times New Roman" w:hAnsi="Times New Roman"/>
          <w:sz w:val="24"/>
          <w:szCs w:val="24"/>
        </w:rPr>
        <w:t>Настоящий Договор составлен в двух подлинных экземплярах, имеющих равную юридическую силу, по одному экземпляру для каждой из Сторон.</w:t>
      </w:r>
    </w:p>
    <w:p w:rsidR="0043719D" w:rsidRPr="00EB4649" w:rsidRDefault="0043719D" w:rsidP="0043719D">
      <w:pPr>
        <w:pStyle w:val="-11"/>
        <w:numPr>
          <w:ilvl w:val="1"/>
          <w:numId w:val="6"/>
        </w:numPr>
        <w:overflowPunct w:val="0"/>
        <w:autoSpaceDE w:val="0"/>
        <w:autoSpaceDN w:val="0"/>
        <w:adjustRightInd w:val="0"/>
        <w:spacing w:line="264" w:lineRule="auto"/>
        <w:ind w:left="0" w:firstLine="709"/>
        <w:rPr>
          <w:rFonts w:ascii="Times New Roman" w:hAnsi="Times New Roman"/>
          <w:color w:val="000000"/>
          <w:sz w:val="24"/>
          <w:szCs w:val="24"/>
        </w:rPr>
      </w:pPr>
      <w:r w:rsidRPr="00EB4649">
        <w:rPr>
          <w:rFonts w:ascii="Times New Roman" w:hAnsi="Times New Roman"/>
          <w:sz w:val="24"/>
          <w:szCs w:val="24"/>
        </w:rPr>
        <w:t xml:space="preserve">АГЕНТУ  известно о том, что </w:t>
      </w:r>
      <w:r w:rsidRPr="00EB4649">
        <w:rPr>
          <w:rFonts w:ascii="Times New Roman" w:hAnsi="Times New Roman"/>
          <w:bCs/>
          <w:sz w:val="24"/>
          <w:szCs w:val="24"/>
        </w:rPr>
        <w:t xml:space="preserve">ПРИНЦИПАЛ </w:t>
      </w:r>
      <w:r w:rsidRPr="00EB4649">
        <w:rPr>
          <w:rFonts w:ascii="Times New Roman" w:hAnsi="Times New Roman"/>
          <w:sz w:val="24"/>
          <w:szCs w:val="24"/>
        </w:rPr>
        <w:t xml:space="preserve">реализует требования статьи 13.3 Федерального закона от 25.12.2008 № 273-ФЗ </w:t>
      </w:r>
      <w:r w:rsidRPr="00EB4649">
        <w:rPr>
          <w:rFonts w:ascii="Times New Roman" w:hAnsi="Times New Roman"/>
          <w:sz w:val="24"/>
          <w:szCs w:val="24"/>
        </w:rPr>
        <w:br/>
        <w:t>«О противодействии коррупции», принимает меры по предупреждению коррупции, ведет Антикоррупционную политику и развивает не допускающую коррупционных проявлений культуру, поддерживает деловые отношения с контрагентами, которые гарантируют добросовестность своих партнеров и поддерживают антикоррупционные стандарты ведения бизнеса.</w:t>
      </w:r>
      <w:r w:rsidRPr="00EB4649">
        <w:rPr>
          <w:rFonts w:ascii="Times New Roman" w:hAnsi="Times New Roman"/>
          <w:color w:val="000000"/>
          <w:sz w:val="24"/>
          <w:szCs w:val="24"/>
        </w:rPr>
        <w:t xml:space="preserve"> </w:t>
      </w:r>
    </w:p>
    <w:p w:rsidR="0043719D" w:rsidRPr="00EB4649" w:rsidRDefault="0043719D" w:rsidP="0043719D">
      <w:pPr>
        <w:pStyle w:val="-11"/>
        <w:numPr>
          <w:ilvl w:val="1"/>
          <w:numId w:val="6"/>
        </w:numPr>
        <w:overflowPunct w:val="0"/>
        <w:autoSpaceDE w:val="0"/>
        <w:autoSpaceDN w:val="0"/>
        <w:adjustRightInd w:val="0"/>
        <w:spacing w:line="264" w:lineRule="auto"/>
        <w:ind w:left="0" w:firstLine="709"/>
        <w:rPr>
          <w:rFonts w:ascii="Times New Roman" w:hAnsi="Times New Roman"/>
          <w:color w:val="000000"/>
          <w:sz w:val="24"/>
          <w:szCs w:val="24"/>
        </w:rPr>
      </w:pPr>
      <w:r w:rsidRPr="00EB4649">
        <w:rPr>
          <w:rFonts w:ascii="Times New Roman" w:hAnsi="Times New Roman"/>
          <w:sz w:val="24"/>
          <w:szCs w:val="24"/>
        </w:rPr>
        <w:lastRenderedPageBreak/>
        <w:t>Принципалу известно, что Агент в своей деятельности руководствуется положениями ФЗ от 25.12.208 № 273-ФЗ и ФЗ от 03.12.2012 № 231-ФЗ в части противодействия коррупции.</w:t>
      </w:r>
    </w:p>
    <w:p w:rsidR="0043719D" w:rsidRPr="00EB4649" w:rsidRDefault="0043719D" w:rsidP="0043719D">
      <w:pPr>
        <w:pStyle w:val="-11"/>
        <w:overflowPunct w:val="0"/>
        <w:autoSpaceDE w:val="0"/>
        <w:autoSpaceDN w:val="0"/>
        <w:adjustRightInd w:val="0"/>
        <w:spacing w:line="264" w:lineRule="auto"/>
        <w:ind w:left="0"/>
        <w:rPr>
          <w:rFonts w:ascii="Times New Roman" w:hAnsi="Times New Roman"/>
          <w:color w:val="000000"/>
          <w:sz w:val="24"/>
          <w:szCs w:val="24"/>
        </w:rPr>
      </w:pPr>
    </w:p>
    <w:p w:rsidR="0043719D" w:rsidRPr="00EB4649" w:rsidRDefault="0043719D" w:rsidP="0043719D">
      <w:pPr>
        <w:pStyle w:val="-11"/>
        <w:numPr>
          <w:ilvl w:val="0"/>
          <w:numId w:val="6"/>
        </w:numPr>
        <w:overflowPunct w:val="0"/>
        <w:autoSpaceDE w:val="0"/>
        <w:autoSpaceDN w:val="0"/>
        <w:adjustRightInd w:val="0"/>
        <w:spacing w:line="264" w:lineRule="auto"/>
        <w:ind w:left="0" w:firstLine="709"/>
        <w:jc w:val="center"/>
        <w:rPr>
          <w:rFonts w:ascii="Times New Roman" w:hAnsi="Times New Roman"/>
          <w:b/>
          <w:color w:val="000000"/>
          <w:sz w:val="24"/>
          <w:szCs w:val="24"/>
        </w:rPr>
      </w:pPr>
      <w:r w:rsidRPr="00EB4649">
        <w:rPr>
          <w:rFonts w:ascii="Times New Roman" w:hAnsi="Times New Roman"/>
          <w:b/>
          <w:color w:val="000000"/>
          <w:sz w:val="24"/>
          <w:szCs w:val="24"/>
        </w:rPr>
        <w:t>Реквизиты и подписи Сторон</w:t>
      </w:r>
    </w:p>
    <w:tbl>
      <w:tblPr>
        <w:tblW w:w="10064" w:type="dxa"/>
        <w:jc w:val="center"/>
        <w:tblLayout w:type="fixed"/>
        <w:tblLook w:val="0000" w:firstRow="0" w:lastRow="0" w:firstColumn="0" w:lastColumn="0" w:noHBand="0" w:noVBand="0"/>
      </w:tblPr>
      <w:tblGrid>
        <w:gridCol w:w="4852"/>
        <w:gridCol w:w="4976"/>
        <w:gridCol w:w="236"/>
      </w:tblGrid>
      <w:tr w:rsidR="006E5644" w:rsidRPr="00EB4649" w:rsidTr="006E5644">
        <w:trPr>
          <w:jc w:val="center"/>
        </w:trPr>
        <w:tc>
          <w:tcPr>
            <w:tcW w:w="4852" w:type="dxa"/>
          </w:tcPr>
          <w:p w:rsidR="006E5644" w:rsidRPr="00EB4649" w:rsidRDefault="006E5644" w:rsidP="006E5644">
            <w:pPr>
              <w:pStyle w:val="1"/>
              <w:numPr>
                <w:ilvl w:val="0"/>
                <w:numId w:val="0"/>
              </w:numPr>
              <w:jc w:val="center"/>
              <w:rPr>
                <w:rFonts w:ascii="Times New Roman" w:hAnsi="Times New Roman"/>
                <w:i w:val="0"/>
                <w:sz w:val="24"/>
                <w:szCs w:val="24"/>
              </w:rPr>
            </w:pPr>
            <w:r w:rsidRPr="00EB4649">
              <w:rPr>
                <w:rFonts w:ascii="Times New Roman" w:hAnsi="Times New Roman"/>
                <w:i w:val="0"/>
                <w:sz w:val="24"/>
                <w:szCs w:val="24"/>
              </w:rPr>
              <w:t>ПРИНЦИПАЛ</w:t>
            </w:r>
          </w:p>
          <w:p w:rsidR="006E5644" w:rsidRPr="00EB4649" w:rsidRDefault="006E5644" w:rsidP="006E5644">
            <w:pPr>
              <w:rPr>
                <w:bCs/>
                <w:color w:val="000000"/>
              </w:rPr>
            </w:pPr>
            <w:r w:rsidRPr="00EB4649">
              <w:rPr>
                <w:bCs/>
                <w:color w:val="000000"/>
              </w:rPr>
              <w:t>Наименование:</w:t>
            </w:r>
          </w:p>
          <w:p w:rsidR="006E5644" w:rsidRPr="00EB4649" w:rsidRDefault="006E5644" w:rsidP="006E5644">
            <w:pPr>
              <w:rPr>
                <w:bCs/>
                <w:color w:val="000000"/>
              </w:rPr>
            </w:pPr>
          </w:p>
          <w:p w:rsidR="006E5644" w:rsidRPr="00EB4649" w:rsidRDefault="006E5644" w:rsidP="006E5644">
            <w:pPr>
              <w:rPr>
                <w:b/>
                <w:bCs/>
                <w:color w:val="000000"/>
              </w:rPr>
            </w:pPr>
            <w:r w:rsidRPr="00EB4649">
              <w:rPr>
                <w:b/>
                <w:bCs/>
                <w:color w:val="000000"/>
              </w:rPr>
              <w:t>____________ «__________»</w:t>
            </w:r>
          </w:p>
          <w:p w:rsidR="006E5644" w:rsidRPr="00EB4649" w:rsidRDefault="006E5644" w:rsidP="006E5644">
            <w:proofErr w:type="gramStart"/>
            <w:r w:rsidRPr="00EB4649">
              <w:t xml:space="preserve">(полное и краткое наименование </w:t>
            </w:r>
            <w:proofErr w:type="gramEnd"/>
          </w:p>
          <w:p w:rsidR="006E5644" w:rsidRPr="00EB4649" w:rsidRDefault="006E5644" w:rsidP="006E5644">
            <w:pPr>
              <w:rPr>
                <w:bCs/>
                <w:color w:val="000000"/>
              </w:rPr>
            </w:pPr>
            <w:r w:rsidRPr="00EB4649">
              <w:rPr>
                <w:bCs/>
                <w:color w:val="000000"/>
              </w:rPr>
              <w:t>_____________ «___________»)</w:t>
            </w:r>
          </w:p>
          <w:p w:rsidR="006E5644" w:rsidRPr="00EB4649" w:rsidRDefault="006E5644" w:rsidP="006E5644">
            <w:pPr>
              <w:rPr>
                <w:bCs/>
                <w:color w:val="000000"/>
              </w:rPr>
            </w:pPr>
          </w:p>
          <w:p w:rsidR="006E5644" w:rsidRPr="00EB4649" w:rsidRDefault="006E5644" w:rsidP="006E5644">
            <w:pPr>
              <w:spacing w:line="276" w:lineRule="auto"/>
            </w:pPr>
            <w:r w:rsidRPr="00EB4649">
              <w:t xml:space="preserve">Юридический адрес: </w:t>
            </w:r>
          </w:p>
          <w:p w:rsidR="006E5644" w:rsidRPr="00EB4649" w:rsidRDefault="006E5644" w:rsidP="006E5644">
            <w:pPr>
              <w:spacing w:line="276" w:lineRule="auto"/>
            </w:pPr>
            <w:r w:rsidRPr="00EB4649">
              <w:t xml:space="preserve">Почтовый адрес: </w:t>
            </w:r>
          </w:p>
          <w:p w:rsidR="006E5644" w:rsidRPr="00EB4649" w:rsidRDefault="006E5644" w:rsidP="006E5644">
            <w:pPr>
              <w:spacing w:line="276" w:lineRule="auto"/>
            </w:pPr>
            <w:r w:rsidRPr="00EB4649">
              <w:t xml:space="preserve">ИНН/КПП </w:t>
            </w:r>
          </w:p>
          <w:p w:rsidR="006E5644" w:rsidRPr="00EB4649" w:rsidRDefault="006E5644" w:rsidP="006E5644">
            <w:pPr>
              <w:spacing w:line="276" w:lineRule="auto"/>
            </w:pPr>
            <w:r w:rsidRPr="00EB4649">
              <w:t>ОГРН</w:t>
            </w:r>
          </w:p>
          <w:p w:rsidR="006E5644" w:rsidRPr="00EB4649" w:rsidRDefault="006E5644" w:rsidP="006E5644">
            <w:pPr>
              <w:spacing w:line="276" w:lineRule="auto"/>
            </w:pPr>
            <w:r w:rsidRPr="00EB4649">
              <w:t>Банковские реквизиты:</w:t>
            </w:r>
          </w:p>
          <w:p w:rsidR="006E5644" w:rsidRPr="00EB4649" w:rsidRDefault="006E5644" w:rsidP="006E5644">
            <w:pPr>
              <w:spacing w:line="276" w:lineRule="auto"/>
              <w:rPr>
                <w:color w:val="000000"/>
              </w:rPr>
            </w:pPr>
            <w:proofErr w:type="gramStart"/>
            <w:r w:rsidRPr="00EB4649">
              <w:rPr>
                <w:color w:val="000000"/>
              </w:rPr>
              <w:t>р</w:t>
            </w:r>
            <w:proofErr w:type="gramEnd"/>
            <w:r w:rsidRPr="00EB4649">
              <w:rPr>
                <w:color w:val="000000"/>
              </w:rPr>
              <w:t xml:space="preserve">/счет </w:t>
            </w:r>
          </w:p>
          <w:p w:rsidR="006E5644" w:rsidRPr="00EB4649" w:rsidRDefault="006E5644" w:rsidP="006E5644">
            <w:pPr>
              <w:spacing w:line="276" w:lineRule="auto"/>
            </w:pPr>
            <w:r w:rsidRPr="00EB4649">
              <w:t>в ______________</w:t>
            </w:r>
          </w:p>
          <w:p w:rsidR="006E5644" w:rsidRPr="00EB4649" w:rsidRDefault="006E5644" w:rsidP="006E5644">
            <w:pPr>
              <w:spacing w:line="276" w:lineRule="auto"/>
              <w:rPr>
                <w:color w:val="000000"/>
              </w:rPr>
            </w:pPr>
            <w:proofErr w:type="gramStart"/>
            <w:r w:rsidRPr="00EB4649">
              <w:rPr>
                <w:color w:val="000000"/>
              </w:rPr>
              <w:t>к</w:t>
            </w:r>
            <w:proofErr w:type="gramEnd"/>
            <w:r w:rsidRPr="00EB4649">
              <w:rPr>
                <w:color w:val="000000"/>
              </w:rPr>
              <w:t xml:space="preserve">/счет </w:t>
            </w:r>
          </w:p>
          <w:p w:rsidR="006E5644" w:rsidRPr="00EB4649" w:rsidRDefault="006E5644" w:rsidP="006E5644">
            <w:pPr>
              <w:spacing w:line="276" w:lineRule="auto"/>
              <w:rPr>
                <w:bCs/>
                <w:color w:val="000000"/>
              </w:rPr>
            </w:pPr>
            <w:r w:rsidRPr="00EB4649">
              <w:rPr>
                <w:color w:val="000000"/>
              </w:rPr>
              <w:t xml:space="preserve">БИК </w:t>
            </w:r>
          </w:p>
          <w:p w:rsidR="006E5644" w:rsidRPr="00EB4649" w:rsidRDefault="006E5644" w:rsidP="006E5644"/>
          <w:p w:rsidR="006E5644" w:rsidRPr="00EB4649" w:rsidRDefault="006E5644" w:rsidP="006E5644">
            <w:pPr>
              <w:rPr>
                <w:b/>
              </w:rPr>
            </w:pPr>
            <w:r w:rsidRPr="00EB4649">
              <w:rPr>
                <w:b/>
              </w:rPr>
              <w:t>________________________________</w:t>
            </w:r>
          </w:p>
          <w:p w:rsidR="006E5644" w:rsidRPr="00EB4649" w:rsidRDefault="006E5644" w:rsidP="006E5644"/>
          <w:p w:rsidR="006E5644" w:rsidRPr="00EB4649" w:rsidRDefault="006E5644" w:rsidP="006E5644">
            <w:pPr>
              <w:pStyle w:val="a6"/>
              <w:tabs>
                <w:tab w:val="clear" w:pos="4677"/>
                <w:tab w:val="clear" w:pos="9355"/>
              </w:tabs>
            </w:pPr>
            <w:r w:rsidRPr="00EB4649">
              <w:t>__________________ /_____________ /</w:t>
            </w:r>
          </w:p>
          <w:p w:rsidR="006E5644" w:rsidRPr="00EB4649" w:rsidRDefault="006E5644" w:rsidP="006E5644">
            <w:r w:rsidRPr="00EB4649">
              <w:t>М.П.</w:t>
            </w:r>
          </w:p>
        </w:tc>
        <w:tc>
          <w:tcPr>
            <w:tcW w:w="4976" w:type="dxa"/>
          </w:tcPr>
          <w:p w:rsidR="006E5644" w:rsidRPr="00EB4649" w:rsidRDefault="006E5644" w:rsidP="006E5644">
            <w:pPr>
              <w:pStyle w:val="1"/>
              <w:numPr>
                <w:ilvl w:val="0"/>
                <w:numId w:val="0"/>
              </w:numPr>
              <w:jc w:val="center"/>
              <w:rPr>
                <w:rFonts w:ascii="Times New Roman" w:hAnsi="Times New Roman"/>
                <w:i w:val="0"/>
                <w:sz w:val="24"/>
                <w:szCs w:val="24"/>
              </w:rPr>
            </w:pPr>
            <w:r w:rsidRPr="00EB4649">
              <w:rPr>
                <w:rFonts w:ascii="Times New Roman" w:hAnsi="Times New Roman"/>
                <w:i w:val="0"/>
                <w:sz w:val="24"/>
                <w:szCs w:val="24"/>
              </w:rPr>
              <w:t>МФЦ</w:t>
            </w:r>
          </w:p>
          <w:p w:rsidR="006E5644" w:rsidRPr="00EB4649" w:rsidRDefault="006E5644" w:rsidP="006E5644">
            <w:pPr>
              <w:jc w:val="both"/>
              <w:rPr>
                <w:rFonts w:eastAsia="Calibri"/>
                <w:color w:val="000000"/>
              </w:rPr>
            </w:pPr>
            <w:r w:rsidRPr="00EB4649">
              <w:rPr>
                <w:rFonts w:eastAsia="Calibri"/>
                <w:color w:val="000000"/>
              </w:rPr>
              <w:t xml:space="preserve">Муниципальное автономное учреждение «Многофункциональный центр предоставления государственных и муниципальных услуг населению муниципального образования «Городской округ Серпухов Московской области» </w:t>
            </w:r>
          </w:p>
          <w:p w:rsidR="006E5644" w:rsidRPr="00EB4649" w:rsidRDefault="006E5644" w:rsidP="006E5644">
            <w:pPr>
              <w:jc w:val="both"/>
              <w:rPr>
                <w:rFonts w:eastAsia="Calibri"/>
                <w:color w:val="000000"/>
              </w:rPr>
            </w:pPr>
            <w:r w:rsidRPr="00EB4649">
              <w:rPr>
                <w:rFonts w:eastAsia="Calibri"/>
                <w:color w:val="000000"/>
              </w:rPr>
              <w:t>(МАУ «МФЦ»)</w:t>
            </w:r>
          </w:p>
          <w:p w:rsidR="00580B11" w:rsidRDefault="00580B11" w:rsidP="006E5644">
            <w:pPr>
              <w:jc w:val="both"/>
              <w:rPr>
                <w:rFonts w:eastAsia="Calibri"/>
                <w:color w:val="000000"/>
              </w:rPr>
            </w:pPr>
            <w:proofErr w:type="gramStart"/>
            <w:r>
              <w:rPr>
                <w:rFonts w:eastAsia="Calibri"/>
                <w:color w:val="000000"/>
              </w:rPr>
              <w:t>Место нахождение</w:t>
            </w:r>
            <w:proofErr w:type="gramEnd"/>
            <w:r>
              <w:rPr>
                <w:rFonts w:eastAsia="Calibri"/>
                <w:color w:val="000000"/>
              </w:rPr>
              <w:t xml:space="preserve"> и п</w:t>
            </w:r>
            <w:r w:rsidR="006E5644" w:rsidRPr="00EB4649">
              <w:rPr>
                <w:rFonts w:eastAsia="Calibri"/>
                <w:color w:val="000000"/>
              </w:rPr>
              <w:t xml:space="preserve">очтовый адрес: </w:t>
            </w:r>
          </w:p>
          <w:p w:rsidR="006E5644" w:rsidRPr="00EB4649" w:rsidRDefault="006E5644" w:rsidP="006E5644">
            <w:pPr>
              <w:jc w:val="both"/>
              <w:rPr>
                <w:rFonts w:eastAsia="Calibri"/>
                <w:b/>
                <w:color w:val="000000"/>
              </w:rPr>
            </w:pPr>
            <w:r w:rsidRPr="00EB4649">
              <w:rPr>
                <w:rFonts w:eastAsia="Calibri"/>
                <w:color w:val="000000"/>
              </w:rPr>
              <w:t xml:space="preserve">142207, Московская область, г. Серпухов, </w:t>
            </w:r>
            <w:r w:rsidR="00EB4649" w:rsidRPr="00EB4649">
              <w:rPr>
                <w:rFonts w:eastAsia="Calibri"/>
                <w:color w:val="000000"/>
              </w:rPr>
              <w:t xml:space="preserve">   </w:t>
            </w:r>
            <w:r w:rsidRPr="00EB4649">
              <w:rPr>
                <w:rFonts w:eastAsia="Calibri"/>
                <w:color w:val="000000"/>
              </w:rPr>
              <w:t xml:space="preserve">Борисовское </w:t>
            </w:r>
            <w:r w:rsidR="00EB4649" w:rsidRPr="00EB4649">
              <w:rPr>
                <w:rFonts w:eastAsia="Calibri"/>
                <w:color w:val="000000"/>
              </w:rPr>
              <w:t xml:space="preserve">  </w:t>
            </w:r>
            <w:r w:rsidRPr="00EB4649">
              <w:rPr>
                <w:rFonts w:eastAsia="Calibri"/>
                <w:color w:val="000000"/>
              </w:rPr>
              <w:t>шоссе, д. 17а</w:t>
            </w:r>
          </w:p>
          <w:p w:rsidR="006E5644" w:rsidRPr="00EB4649" w:rsidRDefault="006E5644" w:rsidP="006E5644">
            <w:pPr>
              <w:jc w:val="both"/>
            </w:pPr>
            <w:r w:rsidRPr="00EB4649">
              <w:t>ИНН 5043050421, КПП 504301001</w:t>
            </w:r>
          </w:p>
          <w:p w:rsidR="006E5644" w:rsidRPr="00EB4649" w:rsidRDefault="006E5644" w:rsidP="006E5644">
            <w:pPr>
              <w:jc w:val="both"/>
            </w:pPr>
            <w:r w:rsidRPr="00EB4649">
              <w:t>ОГРН 1135043004854</w:t>
            </w:r>
          </w:p>
          <w:p w:rsidR="006E5644" w:rsidRPr="00EB4649" w:rsidRDefault="006E5644" w:rsidP="006E5644">
            <w:pPr>
              <w:jc w:val="both"/>
            </w:pPr>
            <w:r w:rsidRPr="00EB4649">
              <w:t>Банковские реквизиты:</w:t>
            </w:r>
          </w:p>
          <w:p w:rsidR="006E5644" w:rsidRPr="00EB4649" w:rsidRDefault="006E5644" w:rsidP="006E5644">
            <w:pPr>
              <w:jc w:val="both"/>
            </w:pPr>
            <w:proofErr w:type="gramStart"/>
            <w:r w:rsidRPr="00EB4649">
              <w:t>р</w:t>
            </w:r>
            <w:proofErr w:type="gramEnd"/>
            <w:r w:rsidRPr="00EB4649">
              <w:t>/</w:t>
            </w:r>
            <w:proofErr w:type="spellStart"/>
            <w:r w:rsidRPr="00EB4649">
              <w:t>сч</w:t>
            </w:r>
            <w:proofErr w:type="spellEnd"/>
            <w:r w:rsidRPr="00EB4649">
              <w:t xml:space="preserve">  40701810945251000136</w:t>
            </w:r>
          </w:p>
          <w:p w:rsidR="006E5644" w:rsidRPr="00EB4649" w:rsidRDefault="006E5644" w:rsidP="006E5644">
            <w:pPr>
              <w:jc w:val="both"/>
            </w:pPr>
            <w:r w:rsidRPr="00EB4649">
              <w:t>в ГУ Банка России по ЦФО</w:t>
            </w:r>
          </w:p>
          <w:p w:rsidR="006E5644" w:rsidRPr="00EB4649" w:rsidRDefault="006E5644" w:rsidP="006E5644">
            <w:pPr>
              <w:jc w:val="both"/>
            </w:pPr>
            <w:proofErr w:type="gramStart"/>
            <w:r w:rsidRPr="00EB4649">
              <w:t>л</w:t>
            </w:r>
            <w:proofErr w:type="gramEnd"/>
            <w:r w:rsidRPr="00EB4649">
              <w:t xml:space="preserve">/с 30001440001 в КФНП Администрации городского округа Серпухов </w:t>
            </w:r>
          </w:p>
          <w:p w:rsidR="006E5644" w:rsidRPr="00EB4649" w:rsidRDefault="006E5644" w:rsidP="006E5644">
            <w:pPr>
              <w:jc w:val="both"/>
            </w:pPr>
            <w:r w:rsidRPr="00EB4649">
              <w:t>БИК 044525000</w:t>
            </w:r>
          </w:p>
          <w:p w:rsidR="006E5644" w:rsidRPr="00EB4649" w:rsidRDefault="006E5644" w:rsidP="006E5644">
            <w:pPr>
              <w:jc w:val="both"/>
            </w:pPr>
            <w:r w:rsidRPr="00EB4649">
              <w:t>ОКТМО 46770000001</w:t>
            </w:r>
          </w:p>
          <w:p w:rsidR="006E5644" w:rsidRPr="00EB4649" w:rsidRDefault="006E5644" w:rsidP="006E5644">
            <w:pPr>
              <w:jc w:val="both"/>
            </w:pPr>
            <w:r w:rsidRPr="00EB4649">
              <w:t>КБК 00000000000000000130</w:t>
            </w:r>
          </w:p>
          <w:p w:rsidR="006E5644" w:rsidRPr="00EB4649" w:rsidRDefault="006E5644" w:rsidP="006E5644">
            <w:pPr>
              <w:jc w:val="both"/>
            </w:pPr>
          </w:p>
          <w:p w:rsidR="006E5644" w:rsidRPr="00EB4649" w:rsidRDefault="006E5644" w:rsidP="006E5644">
            <w:pPr>
              <w:jc w:val="both"/>
            </w:pPr>
          </w:p>
          <w:p w:rsidR="006E5644" w:rsidRPr="00EB4649" w:rsidRDefault="006E5644" w:rsidP="006E5644">
            <w:pPr>
              <w:jc w:val="both"/>
              <w:rPr>
                <w:rFonts w:eastAsia="Calibri"/>
              </w:rPr>
            </w:pPr>
            <w:r w:rsidRPr="00EB4649">
              <w:t>Директор</w:t>
            </w:r>
          </w:p>
          <w:p w:rsidR="006E5644" w:rsidRPr="00EB4649" w:rsidRDefault="006E5644" w:rsidP="006E5644">
            <w:pPr>
              <w:jc w:val="both"/>
              <w:rPr>
                <w:rFonts w:eastAsia="Calibri"/>
                <w:b/>
                <w:color w:val="000000"/>
              </w:rPr>
            </w:pPr>
          </w:p>
          <w:p w:rsidR="006E5644" w:rsidRPr="00EB4649" w:rsidRDefault="006E5644" w:rsidP="006E5644">
            <w:pPr>
              <w:jc w:val="both"/>
              <w:rPr>
                <w:rFonts w:eastAsia="Calibri"/>
                <w:bCs/>
              </w:rPr>
            </w:pPr>
            <w:r w:rsidRPr="00EB4649">
              <w:rPr>
                <w:rFonts w:eastAsia="Calibri"/>
                <w:bCs/>
              </w:rPr>
              <w:t>_____________________/</w:t>
            </w:r>
            <w:r w:rsidR="00A36628">
              <w:rPr>
                <w:rFonts w:eastAsia="Calibri"/>
                <w:bCs/>
              </w:rPr>
              <w:t>Т.А. Давыдова</w:t>
            </w:r>
            <w:r w:rsidRPr="00EB4649">
              <w:rPr>
                <w:rFonts w:eastAsia="Calibri"/>
                <w:bCs/>
              </w:rPr>
              <w:t>/</w:t>
            </w:r>
          </w:p>
          <w:p w:rsidR="006E5644" w:rsidRPr="00EB4649" w:rsidRDefault="006E5644" w:rsidP="006E5644">
            <w:pPr>
              <w:jc w:val="both"/>
              <w:rPr>
                <w:rFonts w:eastAsia="Calibri"/>
              </w:rPr>
            </w:pPr>
            <w:r w:rsidRPr="00EB4649">
              <w:rPr>
                <w:rFonts w:eastAsia="Calibri"/>
              </w:rPr>
              <w:t>М.П.</w:t>
            </w:r>
          </w:p>
          <w:p w:rsidR="006E5644" w:rsidRPr="00EB4649" w:rsidRDefault="006E5644" w:rsidP="006E5644"/>
        </w:tc>
        <w:tc>
          <w:tcPr>
            <w:tcW w:w="236" w:type="dxa"/>
          </w:tcPr>
          <w:p w:rsidR="006E5644" w:rsidRPr="00EB4649" w:rsidRDefault="006E5644" w:rsidP="006E5644">
            <w:pPr>
              <w:pStyle w:val="1"/>
              <w:numPr>
                <w:ilvl w:val="0"/>
                <w:numId w:val="0"/>
              </w:numPr>
              <w:jc w:val="center"/>
              <w:rPr>
                <w:rFonts w:ascii="Times New Roman" w:hAnsi="Times New Roman"/>
                <w:i w:val="0"/>
                <w:sz w:val="24"/>
                <w:szCs w:val="24"/>
              </w:rPr>
            </w:pPr>
          </w:p>
        </w:tc>
      </w:tr>
    </w:tbl>
    <w:p w:rsidR="006E5644" w:rsidRPr="00EB4649" w:rsidRDefault="006E5644" w:rsidP="006E5644">
      <w:pPr>
        <w:pStyle w:val="-11"/>
        <w:overflowPunct w:val="0"/>
        <w:autoSpaceDE w:val="0"/>
        <w:autoSpaceDN w:val="0"/>
        <w:adjustRightInd w:val="0"/>
        <w:spacing w:line="264" w:lineRule="auto"/>
        <w:jc w:val="center"/>
        <w:rPr>
          <w:rFonts w:ascii="Times New Roman" w:hAnsi="Times New Roman"/>
          <w:b/>
          <w:color w:val="000000"/>
          <w:sz w:val="24"/>
          <w:szCs w:val="24"/>
        </w:rPr>
      </w:pPr>
    </w:p>
    <w:tbl>
      <w:tblPr>
        <w:tblW w:w="20560" w:type="dxa"/>
        <w:tblInd w:w="-4" w:type="dxa"/>
        <w:tblLook w:val="0000" w:firstRow="0" w:lastRow="0" w:firstColumn="0" w:lastColumn="0" w:noHBand="0" w:noVBand="0"/>
      </w:tblPr>
      <w:tblGrid>
        <w:gridCol w:w="10280"/>
        <w:gridCol w:w="10280"/>
      </w:tblGrid>
      <w:tr w:rsidR="006E5644" w:rsidRPr="00EB4649" w:rsidTr="006E5644">
        <w:tc>
          <w:tcPr>
            <w:tcW w:w="10280" w:type="dxa"/>
          </w:tcPr>
          <w:p w:rsidR="006E5644" w:rsidRPr="00EB4649" w:rsidRDefault="006E5644"/>
        </w:tc>
        <w:tc>
          <w:tcPr>
            <w:tcW w:w="10280" w:type="dxa"/>
          </w:tcPr>
          <w:p w:rsidR="006E5644" w:rsidRPr="00EB4649" w:rsidRDefault="006E5644"/>
        </w:tc>
      </w:tr>
      <w:tr w:rsidR="006E5644" w:rsidRPr="00EB4649" w:rsidTr="006E5644">
        <w:trPr>
          <w:trHeight w:val="546"/>
        </w:trPr>
        <w:tc>
          <w:tcPr>
            <w:tcW w:w="10280" w:type="dxa"/>
          </w:tcPr>
          <w:p w:rsidR="006E5644" w:rsidRPr="00EB4649" w:rsidRDefault="006E5644"/>
        </w:tc>
        <w:tc>
          <w:tcPr>
            <w:tcW w:w="10280" w:type="dxa"/>
          </w:tcPr>
          <w:p w:rsidR="006E5644" w:rsidRPr="00EB4649" w:rsidRDefault="006E5644"/>
        </w:tc>
      </w:tr>
      <w:tr w:rsidR="006E5644" w:rsidRPr="00EB4649" w:rsidTr="006E5644">
        <w:tblPrEx>
          <w:tblLook w:val="04A0" w:firstRow="1" w:lastRow="0" w:firstColumn="1" w:lastColumn="0" w:noHBand="0" w:noVBand="1"/>
        </w:tblPrEx>
        <w:trPr>
          <w:trHeight w:val="1357"/>
        </w:trPr>
        <w:tc>
          <w:tcPr>
            <w:tcW w:w="10280" w:type="dxa"/>
          </w:tcPr>
          <w:p w:rsidR="006E5644" w:rsidRDefault="006E5644"/>
          <w:p w:rsidR="00580B11" w:rsidRDefault="00580B11"/>
          <w:p w:rsidR="00580B11" w:rsidRDefault="00580B11"/>
          <w:p w:rsidR="00580B11" w:rsidRDefault="00580B11"/>
          <w:p w:rsidR="00580B11" w:rsidRDefault="00580B11"/>
          <w:p w:rsidR="00580B11" w:rsidRDefault="00580B11"/>
          <w:p w:rsidR="00580B11" w:rsidRDefault="00580B11"/>
          <w:p w:rsidR="00580B11" w:rsidRPr="00EB4649" w:rsidRDefault="00580B11">
            <w:bookmarkStart w:id="1" w:name="_GoBack"/>
            <w:bookmarkEnd w:id="1"/>
          </w:p>
        </w:tc>
        <w:tc>
          <w:tcPr>
            <w:tcW w:w="10280" w:type="dxa"/>
          </w:tcPr>
          <w:p w:rsidR="006E5644" w:rsidRPr="00EB4649" w:rsidRDefault="006E5644"/>
        </w:tc>
      </w:tr>
    </w:tbl>
    <w:p w:rsidR="0043719D" w:rsidRPr="00EB4649" w:rsidRDefault="0043719D" w:rsidP="0043719D">
      <w:pPr>
        <w:shd w:val="clear" w:color="auto" w:fill="FFFFFF"/>
        <w:tabs>
          <w:tab w:val="left" w:pos="8931"/>
        </w:tabs>
      </w:pPr>
      <w:r w:rsidRPr="00EB4649">
        <w:rPr>
          <w:noProof/>
        </w:rPr>
        <mc:AlternateContent>
          <mc:Choice Requires="wpi">
            <w:drawing>
              <wp:anchor distT="0" distB="0" distL="114300" distR="114300" simplePos="0" relativeHeight="251660288" behindDoc="0" locked="0" layoutInCell="1" allowOverlap="1" wp14:anchorId="65290413" wp14:editId="718E3DF7">
                <wp:simplePos x="0" y="0"/>
                <wp:positionH relativeFrom="column">
                  <wp:posOffset>2427393</wp:posOffset>
                </wp:positionH>
                <wp:positionV relativeFrom="paragraph">
                  <wp:posOffset>127262</wp:posOffset>
                </wp:positionV>
                <wp:extent cx="360" cy="360"/>
                <wp:effectExtent l="0" t="0" r="0" b="0"/>
                <wp:wrapNone/>
                <wp:docPr id="2" name="Рукописные данные 2"/>
                <wp:cNvGraphicFramePr/>
                <a:graphic xmlns:a="http://schemas.openxmlformats.org/drawingml/2006/main">
                  <a:graphicData uri="http://schemas.microsoft.com/office/word/2010/wordprocessingInk">
                    <w14:contentPart bwMode="auto" r:id="rId13">
                      <w14:nvContentPartPr>
                        <w14:cNvContentPartPr/>
                      </w14:nvContentPartPr>
                      <w14:xfrm>
                        <a:off x="0" y="0"/>
                        <a:ext cx="360" cy="360"/>
                      </w14:xfrm>
                    </w14:contentPart>
                  </a:graphicData>
                </a:graphic>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укописные данные 2" o:spid="_x0000_s1026" type="#_x0000_t75" style="position:absolute;margin-left:190.2pt;margin-top:9.05pt;width:1.95pt;height:1.9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">
                <v:imagedata r:id="rId14" o:title=""/>
              </v:shape>
            </w:pict>
          </mc:Fallback>
        </mc:AlternateContent>
      </w:r>
      <w:r w:rsidRPr="00EB4649">
        <w:rPr>
          <w:noProof/>
        </w:rPr>
        <mc:AlternateContent>
          <mc:Choice Requires="wpi">
            <w:drawing>
              <wp:anchor distT="0" distB="0" distL="114300" distR="114300" simplePos="0" relativeHeight="251659264" behindDoc="0" locked="0" layoutInCell="1" allowOverlap="1" wp14:anchorId="78EC309A" wp14:editId="18117829">
                <wp:simplePos x="0" y="0"/>
                <wp:positionH relativeFrom="column">
                  <wp:posOffset>2182953</wp:posOffset>
                </wp:positionH>
                <wp:positionV relativeFrom="paragraph">
                  <wp:posOffset>42302</wp:posOffset>
                </wp:positionV>
                <wp:extent cx="360" cy="360"/>
                <wp:effectExtent l="0" t="0" r="0" b="0"/>
                <wp:wrapNone/>
                <wp:docPr id="1" name="Рукописные данные 1"/>
                <wp:cNvGraphicFramePr/>
                <a:graphic xmlns:a="http://schemas.openxmlformats.org/drawingml/2006/main">
                  <a:graphicData uri="http://schemas.microsoft.com/office/word/2010/wordprocessingInk">
                    <w14:contentPart bwMode="auto" r:id="rId15">
                      <w14:nvContentPartPr>
                        <w14:cNvContentPartPr/>
                      </w14:nvContentPartPr>
                      <w14:xfrm>
                        <a:off x="0" y="0"/>
                        <a:ext cx="360" cy="360"/>
                      </w14:xfrm>
                    </w14:contentPart>
                  </a:graphicData>
                </a:graphic>
              </wp:anchor>
            </w:drawing>
          </mc:Choice>
          <mc:Fallback>
            <w:pict>
              <v:shape id="Рукописные данные 1" o:spid="_x0000_s1026" type="#_x0000_t75" style="position:absolute;margin-left:170.95pt;margin-top:2.4pt;width:1.95pt;height:1.9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">
                <v:imagedata r:id="rId14" o:title=""/>
              </v:shape>
            </w:pict>
          </mc:Fallback>
        </mc:AlternateContent>
      </w:r>
    </w:p>
    <w:p w:rsidR="0043719D" w:rsidRDefault="0043719D" w:rsidP="00366D56">
      <w:pPr>
        <w:jc w:val="both"/>
      </w:pPr>
    </w:p>
    <w:p w:rsidR="00EB4649" w:rsidRDefault="00EB4649" w:rsidP="00366D56">
      <w:pPr>
        <w:jc w:val="both"/>
      </w:pPr>
    </w:p>
    <w:p w:rsidR="00EB4649" w:rsidRDefault="00EB4649" w:rsidP="00EB4649">
      <w:pPr>
        <w:widowControl w:val="0"/>
        <w:tabs>
          <w:tab w:val="left" w:pos="567"/>
        </w:tabs>
        <w:autoSpaceDE w:val="0"/>
        <w:autoSpaceDN w:val="0"/>
        <w:adjustRightInd w:val="0"/>
        <w:ind w:left="5387"/>
        <w:jc w:val="both"/>
        <w:outlineLvl w:val="0"/>
        <w:rPr>
          <w:rFonts w:eastAsia="Calibri"/>
          <w:sz w:val="28"/>
          <w:szCs w:val="28"/>
        </w:rPr>
      </w:pPr>
    </w:p>
    <w:p w:rsidR="00EB4649" w:rsidRDefault="00EB4649" w:rsidP="00EB4649">
      <w:pPr>
        <w:widowControl w:val="0"/>
        <w:tabs>
          <w:tab w:val="left" w:pos="567"/>
        </w:tabs>
        <w:autoSpaceDE w:val="0"/>
        <w:autoSpaceDN w:val="0"/>
        <w:adjustRightInd w:val="0"/>
        <w:ind w:left="5387"/>
        <w:jc w:val="both"/>
        <w:outlineLvl w:val="0"/>
        <w:rPr>
          <w:rFonts w:eastAsia="Calibri"/>
          <w:sz w:val="28"/>
          <w:szCs w:val="28"/>
        </w:rPr>
      </w:pPr>
    </w:p>
    <w:p w:rsidR="00EB4649" w:rsidRDefault="00EB4649" w:rsidP="00EB4649">
      <w:pPr>
        <w:widowControl w:val="0"/>
        <w:tabs>
          <w:tab w:val="left" w:pos="567"/>
        </w:tabs>
        <w:autoSpaceDE w:val="0"/>
        <w:autoSpaceDN w:val="0"/>
        <w:adjustRightInd w:val="0"/>
        <w:ind w:left="5387"/>
        <w:jc w:val="both"/>
        <w:outlineLvl w:val="0"/>
        <w:rPr>
          <w:rFonts w:eastAsia="Calibri"/>
          <w:sz w:val="28"/>
          <w:szCs w:val="28"/>
        </w:rPr>
      </w:pPr>
    </w:p>
    <w:p w:rsidR="00EB4649" w:rsidRPr="00EB4649" w:rsidRDefault="00EB4649" w:rsidP="00EB4649">
      <w:pPr>
        <w:widowControl w:val="0"/>
        <w:tabs>
          <w:tab w:val="left" w:pos="567"/>
        </w:tabs>
        <w:autoSpaceDE w:val="0"/>
        <w:autoSpaceDN w:val="0"/>
        <w:adjustRightInd w:val="0"/>
        <w:ind w:left="5387"/>
        <w:jc w:val="both"/>
        <w:outlineLvl w:val="0"/>
        <w:rPr>
          <w:rFonts w:eastAsia="Calibri"/>
        </w:rPr>
      </w:pPr>
      <w:r w:rsidRPr="00EB4649">
        <w:rPr>
          <w:rFonts w:eastAsia="Calibri"/>
        </w:rPr>
        <w:t>Приложение № 1</w:t>
      </w:r>
    </w:p>
    <w:p w:rsidR="00EB4649" w:rsidRPr="00EB4649" w:rsidRDefault="00EB4649" w:rsidP="00EB4649">
      <w:pPr>
        <w:widowControl w:val="0"/>
        <w:tabs>
          <w:tab w:val="left" w:pos="567"/>
        </w:tabs>
        <w:autoSpaceDE w:val="0"/>
        <w:autoSpaceDN w:val="0"/>
        <w:adjustRightInd w:val="0"/>
        <w:ind w:left="5387"/>
        <w:jc w:val="both"/>
        <w:outlineLvl w:val="0"/>
        <w:rPr>
          <w:rFonts w:eastAsia="Calibri"/>
        </w:rPr>
      </w:pPr>
      <w:r w:rsidRPr="00EB4649">
        <w:rPr>
          <w:rFonts w:eastAsia="Calibri"/>
        </w:rPr>
        <w:t xml:space="preserve">к Агентскому договору </w:t>
      </w:r>
    </w:p>
    <w:p w:rsidR="00EB4649" w:rsidRPr="00EB4649" w:rsidRDefault="00EB4649" w:rsidP="00EB4649">
      <w:pPr>
        <w:widowControl w:val="0"/>
        <w:tabs>
          <w:tab w:val="left" w:pos="567"/>
        </w:tabs>
        <w:autoSpaceDE w:val="0"/>
        <w:autoSpaceDN w:val="0"/>
        <w:adjustRightInd w:val="0"/>
        <w:ind w:left="5387"/>
        <w:jc w:val="both"/>
        <w:outlineLvl w:val="0"/>
        <w:rPr>
          <w:rFonts w:eastAsia="Calibri"/>
        </w:rPr>
      </w:pPr>
      <w:r w:rsidRPr="00EB4649">
        <w:rPr>
          <w:rFonts w:eastAsia="Calibri"/>
        </w:rPr>
        <w:t>от «__»__________2017 № _______</w:t>
      </w:r>
    </w:p>
    <w:p w:rsidR="00EB4649" w:rsidRPr="00EB4649" w:rsidRDefault="00EB4649" w:rsidP="00EB4649">
      <w:pPr>
        <w:tabs>
          <w:tab w:val="left" w:pos="3525"/>
        </w:tabs>
        <w:ind w:left="6066"/>
      </w:pPr>
    </w:p>
    <w:p w:rsidR="00EB4649" w:rsidRPr="00EB4649" w:rsidRDefault="00EB4649" w:rsidP="00EB4649">
      <w:pPr>
        <w:autoSpaceDE w:val="0"/>
        <w:autoSpaceDN w:val="0"/>
        <w:adjustRightInd w:val="0"/>
        <w:ind w:firstLine="5103"/>
        <w:jc w:val="both"/>
      </w:pPr>
    </w:p>
    <w:p w:rsidR="00EB4649" w:rsidRPr="00EB4649" w:rsidRDefault="00EB4649" w:rsidP="00EB4649">
      <w:pPr>
        <w:autoSpaceDE w:val="0"/>
        <w:autoSpaceDN w:val="0"/>
        <w:adjustRightInd w:val="0"/>
        <w:jc w:val="center"/>
        <w:rPr>
          <w:b/>
          <w:bCs/>
        </w:rPr>
      </w:pPr>
      <w:r w:rsidRPr="00EB4649">
        <w:rPr>
          <w:b/>
          <w:bCs/>
        </w:rPr>
        <w:t>Порядок</w:t>
      </w:r>
    </w:p>
    <w:p w:rsidR="00EB4649" w:rsidRPr="00EB4649" w:rsidRDefault="00EB4649" w:rsidP="00EB4649">
      <w:pPr>
        <w:ind w:right="-2"/>
        <w:jc w:val="both"/>
        <w:rPr>
          <w:b/>
          <w:bCs/>
        </w:rPr>
      </w:pPr>
      <w:proofErr w:type="gramStart"/>
      <w:r w:rsidRPr="00EB4649">
        <w:rPr>
          <w:b/>
          <w:bCs/>
        </w:rPr>
        <w:t xml:space="preserve">взаимодействия между _____________ «____________» и </w:t>
      </w:r>
      <w:r>
        <w:rPr>
          <w:b/>
          <w:color w:val="000000"/>
          <w:shd w:val="clear" w:color="auto" w:fill="FFFFFF"/>
        </w:rPr>
        <w:t>Муниципальным автономным учреждением «Многофункциональный центр предоставления государственных и муниципальных услуг населению муниципального образования «Городской округ Серпухов Московской области»</w:t>
      </w:r>
      <w:r w:rsidRPr="00EB4649">
        <w:rPr>
          <w:b/>
          <w:bCs/>
        </w:rPr>
        <w:t xml:space="preserve"> при предоставлении услуги </w:t>
      </w:r>
      <w:r w:rsidRPr="00EB4649">
        <w:rPr>
          <w:b/>
        </w:rPr>
        <w:t xml:space="preserve">по технологическому присоединению </w:t>
      </w:r>
      <w:proofErr w:type="spellStart"/>
      <w:r w:rsidRPr="00EB4649">
        <w:rPr>
          <w:b/>
        </w:rPr>
        <w:t>энергопринимающих</w:t>
      </w:r>
      <w:proofErr w:type="spellEnd"/>
      <w:r w:rsidRPr="00EB4649">
        <w:rPr>
          <w:b/>
        </w:rPr>
        <w:t xml:space="preserve"> устройств к электрическим сетям и заключению договора на энергоснабжение (в части приема документов для заключения договора на технологическое присоединение </w:t>
      </w:r>
      <w:proofErr w:type="spellStart"/>
      <w:r w:rsidRPr="00EB4649">
        <w:rPr>
          <w:b/>
        </w:rPr>
        <w:t>энергопринимающих</w:t>
      </w:r>
      <w:proofErr w:type="spellEnd"/>
      <w:r w:rsidRPr="00EB4649">
        <w:rPr>
          <w:b/>
        </w:rPr>
        <w:t xml:space="preserve"> устройств к электрическим сетям и выдаче проекта договора технологического присоединения, приеме подписанного</w:t>
      </w:r>
      <w:proofErr w:type="gramEnd"/>
      <w:r w:rsidRPr="00EB4649">
        <w:rPr>
          <w:b/>
        </w:rPr>
        <w:t xml:space="preserve"> заявителем договора технологического присоединения и выдаче договора на энергоснабжение)</w:t>
      </w:r>
      <w:r w:rsidRPr="00EB4649">
        <w:rPr>
          <w:b/>
          <w:bCs/>
        </w:rPr>
        <w:t>:</w:t>
      </w:r>
    </w:p>
    <w:p w:rsidR="00EB4649" w:rsidRPr="00EB4649" w:rsidRDefault="00EB4649" w:rsidP="00EB4649">
      <w:pPr>
        <w:widowControl w:val="0"/>
        <w:tabs>
          <w:tab w:val="left" w:pos="567"/>
        </w:tabs>
        <w:autoSpaceDE w:val="0"/>
        <w:autoSpaceDN w:val="0"/>
        <w:adjustRightInd w:val="0"/>
        <w:jc w:val="center"/>
        <w:rPr>
          <w:b/>
        </w:rPr>
      </w:pPr>
    </w:p>
    <w:p w:rsidR="00EB4649" w:rsidRPr="00EB4649" w:rsidRDefault="00EB4649" w:rsidP="00EB4649">
      <w:pPr>
        <w:pStyle w:val="a3"/>
        <w:widowControl w:val="0"/>
        <w:numPr>
          <w:ilvl w:val="0"/>
          <w:numId w:val="29"/>
        </w:numPr>
        <w:tabs>
          <w:tab w:val="left" w:pos="567"/>
        </w:tabs>
        <w:autoSpaceDE w:val="0"/>
        <w:autoSpaceDN w:val="0"/>
        <w:adjustRightInd w:val="0"/>
        <w:contextualSpacing/>
        <w:jc w:val="center"/>
        <w:rPr>
          <w:rFonts w:ascii="Times New Roman" w:hAnsi="Times New Roman" w:cs="Times New Roman"/>
          <w:b/>
          <w:sz w:val="24"/>
          <w:szCs w:val="24"/>
        </w:rPr>
      </w:pPr>
      <w:r w:rsidRPr="00EB4649">
        <w:rPr>
          <w:rFonts w:ascii="Times New Roman" w:hAnsi="Times New Roman" w:cs="Times New Roman"/>
          <w:b/>
          <w:sz w:val="24"/>
          <w:szCs w:val="24"/>
        </w:rPr>
        <w:t>Общие вопросы</w:t>
      </w:r>
    </w:p>
    <w:p w:rsidR="00EB4649" w:rsidRPr="00EB4649" w:rsidRDefault="00EB4649" w:rsidP="00EB4649">
      <w:pPr>
        <w:pStyle w:val="a3"/>
        <w:widowControl w:val="0"/>
        <w:tabs>
          <w:tab w:val="left" w:pos="567"/>
        </w:tabs>
        <w:autoSpaceDE w:val="0"/>
        <w:autoSpaceDN w:val="0"/>
        <w:adjustRightInd w:val="0"/>
        <w:jc w:val="center"/>
        <w:rPr>
          <w:rFonts w:ascii="Times New Roman" w:hAnsi="Times New Roman" w:cs="Times New Roman"/>
          <w:b/>
          <w:sz w:val="24"/>
          <w:szCs w:val="24"/>
        </w:rPr>
      </w:pPr>
    </w:p>
    <w:p w:rsidR="00EB4649" w:rsidRPr="00EB4649" w:rsidRDefault="00EB4649" w:rsidP="00EB4649">
      <w:pPr>
        <w:autoSpaceDE w:val="0"/>
        <w:autoSpaceDN w:val="0"/>
        <w:adjustRightInd w:val="0"/>
        <w:ind w:firstLine="709"/>
        <w:jc w:val="both"/>
      </w:pPr>
      <w:r w:rsidRPr="00EB4649">
        <w:t xml:space="preserve">1.1 Порядок определяет правила организации предоставления услуг </w:t>
      </w:r>
      <w:r w:rsidRPr="00EB4649">
        <w:rPr>
          <w:b/>
          <w:bCs/>
        </w:rPr>
        <w:t>________«___________»</w:t>
      </w:r>
      <w:r w:rsidRPr="00EB4649">
        <w:t xml:space="preserve">  (далее – Участник МФЦ), указанных в Приложении № 1 к настоящему Порядку (далее –  услуги), в Муниципальном </w:t>
      </w:r>
      <w:r>
        <w:t xml:space="preserve">автономном учреждении </w:t>
      </w:r>
      <w:r w:rsidRPr="00EB4649">
        <w:t xml:space="preserve"> «Многофункциональный центр предоставления государственных и муниципальных услуг </w:t>
      </w:r>
      <w:r>
        <w:t>населению муниципального образования «Городской округ Серпухов Московской области</w:t>
      </w:r>
      <w:r w:rsidRPr="00EB4649">
        <w:t xml:space="preserve">» (далее - МФЦ).  </w:t>
      </w:r>
    </w:p>
    <w:p w:rsidR="00EB4649" w:rsidRPr="00EB4649" w:rsidRDefault="00EB4649" w:rsidP="00EB4649">
      <w:pPr>
        <w:autoSpaceDE w:val="0"/>
        <w:autoSpaceDN w:val="0"/>
        <w:adjustRightInd w:val="0"/>
        <w:ind w:firstLine="709"/>
        <w:jc w:val="both"/>
      </w:pPr>
      <w:r w:rsidRPr="00EB4649">
        <w:t>1.2. В МФЦ осуществляется прием заявления и документов, необходимых для предоставления  услуги (далее – Заявки), а также выдача документов по результатам предоставления таких услуг только при личном обращении Заявителя (его представителя) в соответствии с настоящим Порядком.</w:t>
      </w:r>
    </w:p>
    <w:p w:rsidR="00EB4649" w:rsidRPr="00EB4649" w:rsidRDefault="00EB4649" w:rsidP="00EB4649">
      <w:pPr>
        <w:ind w:firstLine="709"/>
        <w:jc w:val="both"/>
      </w:pPr>
      <w:r w:rsidRPr="00EB4649">
        <w:t xml:space="preserve">1.3. Перечень документов, необходимых для предоставления  услуг, требования к ним приведены в Приложении № 1 к настоящему Порядку. </w:t>
      </w:r>
    </w:p>
    <w:p w:rsidR="00EB4649" w:rsidRPr="00EB4649" w:rsidRDefault="00EB4649" w:rsidP="00EB4649">
      <w:pPr>
        <w:ind w:firstLine="709"/>
        <w:jc w:val="both"/>
      </w:pPr>
      <w:r w:rsidRPr="00EB4649">
        <w:t>1.4. В процессе взаимодействия при исполнении административных процедур в рамках Агентского договора, МФЦ используют Автоматизированную информационную систему многофункционального центра предоставления государственных и муниципальных услуг</w:t>
      </w:r>
      <w:r w:rsidRPr="00EB4649">
        <w:rPr>
          <w:rStyle w:val="ac"/>
        </w:rPr>
        <w:footnoteReference w:id="1"/>
      </w:r>
      <w:r w:rsidRPr="00EB4649">
        <w:t xml:space="preserve"> (далее – АИС МФЦ).</w:t>
      </w:r>
    </w:p>
    <w:p w:rsidR="00EB4649" w:rsidRPr="00EB4649" w:rsidRDefault="00EB4649" w:rsidP="00EB4649">
      <w:pPr>
        <w:ind w:firstLine="709"/>
        <w:jc w:val="both"/>
      </w:pPr>
      <w:r w:rsidRPr="00EB4649">
        <w:t>1.5. В качестве получателей услуг могут выступать заявители, приведенные в Приложении №1 к настоящему Порядку.</w:t>
      </w:r>
    </w:p>
    <w:p w:rsidR="00EB4649" w:rsidRPr="00EB4649" w:rsidRDefault="00EB4649" w:rsidP="00EB4649">
      <w:pPr>
        <w:ind w:firstLine="709"/>
        <w:jc w:val="both"/>
      </w:pPr>
      <w:r w:rsidRPr="00EB4649">
        <w:t>1.6. Прием Заявок от заявителей на предоставление услуг МФЦ осуществляется бесплатно.</w:t>
      </w:r>
    </w:p>
    <w:p w:rsidR="00EB4649" w:rsidRPr="00EB4649" w:rsidRDefault="00EB4649" w:rsidP="00EB4649">
      <w:pPr>
        <w:ind w:firstLine="709"/>
        <w:jc w:val="both"/>
      </w:pPr>
      <w:r w:rsidRPr="00EB4649">
        <w:t>1.7. Срок предоставления услуги исчисляется со дня регистрации Заявки на предоставление услуги в МФЦ и определены действующими нормативно – правовыми актами Российской федерации.</w:t>
      </w:r>
    </w:p>
    <w:p w:rsidR="00EB4649" w:rsidRPr="00EB4649" w:rsidRDefault="00EB4649" w:rsidP="00EB4649">
      <w:pPr>
        <w:ind w:firstLine="709"/>
        <w:jc w:val="both"/>
      </w:pPr>
      <w:r w:rsidRPr="00EB4649">
        <w:t>Срок предоставления услуги исчисляется с момента предоставления заявителем полного пакета документов указанного в Приложении №1.</w:t>
      </w:r>
    </w:p>
    <w:p w:rsidR="00EB4649" w:rsidRPr="00EB4649" w:rsidRDefault="00EB4649" w:rsidP="00EB4649">
      <w:pPr>
        <w:ind w:firstLine="709"/>
        <w:jc w:val="both"/>
      </w:pPr>
      <w:r w:rsidRPr="00EB4649">
        <w:lastRenderedPageBreak/>
        <w:t>1.8. Прием и регистрация Заявок на получение услуги осуществляется специалистами МФЦ в день обращения заявителей в соответствии с графиком и режимом работы, утвержденным внутренним регламентом организации работы в МФЦ.</w:t>
      </w:r>
    </w:p>
    <w:p w:rsidR="00EB4649" w:rsidRPr="00EB4649" w:rsidRDefault="00EB4649" w:rsidP="00EB4649">
      <w:pPr>
        <w:ind w:firstLine="709"/>
        <w:jc w:val="both"/>
      </w:pPr>
      <w:r w:rsidRPr="00EB4649">
        <w:t>1.9. Выдача результата услуги осуществляется специалистами МФЦ в соответствии с графиком и режимом работы, утвержденным внутренним регламентом организации работы в МФЦ.</w:t>
      </w:r>
    </w:p>
    <w:p w:rsidR="00EB4649" w:rsidRPr="00EB4649" w:rsidRDefault="00EB4649" w:rsidP="00EB4649">
      <w:pPr>
        <w:ind w:firstLine="709"/>
        <w:contextualSpacing/>
        <w:jc w:val="both"/>
      </w:pPr>
      <w:r w:rsidRPr="00EB4649">
        <w:t xml:space="preserve">1.10. Срок передачи от МФЦ Участнику МФЦ заявок по защищенным каналам связи в электронном виде не позднее следующего рабочего дня МФЦ после регистрации в АИС МФЦ заявок заявителей. </w:t>
      </w:r>
    </w:p>
    <w:p w:rsidR="00EB4649" w:rsidRPr="00EB4649" w:rsidRDefault="00EB4649" w:rsidP="00EB4649">
      <w:pPr>
        <w:ind w:firstLine="709"/>
        <w:contextualSpacing/>
        <w:jc w:val="both"/>
      </w:pPr>
      <w:r w:rsidRPr="00EB4649">
        <w:t>1.11. Участник МФЦ несет ответственность за сроки исполнения услуги по заявкам заявителей и осуществляет передачу подготовленного результата в МФЦ в электронном виде через АИС МФЦ.</w:t>
      </w:r>
    </w:p>
    <w:p w:rsidR="00EB4649" w:rsidRPr="00EB4649" w:rsidRDefault="00EB4649" w:rsidP="00EB4649">
      <w:pPr>
        <w:ind w:firstLine="709"/>
        <w:contextualSpacing/>
        <w:jc w:val="both"/>
      </w:pPr>
      <w:r w:rsidRPr="00EB4649">
        <w:t>1.12. Участник МФЦ несет полную ответственность за полноту, качество, достоверность и своевременную подготовку запрашиваемого заявителем документа.</w:t>
      </w:r>
    </w:p>
    <w:p w:rsidR="00EB4649" w:rsidRPr="00EB4649" w:rsidRDefault="00EB4649" w:rsidP="00EB4649">
      <w:pPr>
        <w:ind w:firstLine="709"/>
        <w:contextualSpacing/>
        <w:jc w:val="both"/>
      </w:pPr>
      <w:r w:rsidRPr="00EB4649">
        <w:t>1.13. Основания для отказа в приеме документов от заявителей не предусмотрены.</w:t>
      </w:r>
    </w:p>
    <w:p w:rsidR="00EB4649" w:rsidRPr="00EB4649" w:rsidRDefault="00EB4649" w:rsidP="00EB4649">
      <w:pPr>
        <w:ind w:firstLine="709"/>
        <w:contextualSpacing/>
        <w:jc w:val="both"/>
      </w:pPr>
      <w:r w:rsidRPr="00EB4649">
        <w:t>1.14. Результат предоставления услуги может быть обжалован заявителем у Участника МФЦ, либо в суде</w:t>
      </w:r>
      <w:r w:rsidRPr="00EB4649">
        <w:rPr>
          <w:bCs/>
        </w:rPr>
        <w:t>.</w:t>
      </w:r>
    </w:p>
    <w:p w:rsidR="00EB4649" w:rsidRPr="00EB4649" w:rsidRDefault="00EB4649" w:rsidP="00EB4649">
      <w:pPr>
        <w:autoSpaceDE w:val="0"/>
        <w:autoSpaceDN w:val="0"/>
        <w:adjustRightInd w:val="0"/>
        <w:ind w:firstLine="708"/>
        <w:jc w:val="both"/>
      </w:pPr>
    </w:p>
    <w:p w:rsidR="00EB4649" w:rsidRPr="00EB4649" w:rsidRDefault="00EB4649" w:rsidP="00EB4649">
      <w:pPr>
        <w:ind w:firstLine="709"/>
        <w:jc w:val="center"/>
        <w:outlineLvl w:val="0"/>
        <w:rPr>
          <w:b/>
          <w:bCs/>
        </w:rPr>
      </w:pPr>
      <w:r w:rsidRPr="00EB4649">
        <w:rPr>
          <w:b/>
          <w:bCs/>
        </w:rPr>
        <w:t xml:space="preserve">2. Порядок работы МФЦ при приеме запросов от заявителя </w:t>
      </w:r>
    </w:p>
    <w:p w:rsidR="00EB4649" w:rsidRPr="00EB4649" w:rsidRDefault="00EB4649" w:rsidP="00EB4649">
      <w:pPr>
        <w:ind w:firstLine="709"/>
        <w:jc w:val="center"/>
        <w:outlineLvl w:val="0"/>
        <w:rPr>
          <w:b/>
          <w:bCs/>
        </w:rPr>
      </w:pPr>
    </w:p>
    <w:p w:rsidR="00EB4649" w:rsidRPr="00EB4649" w:rsidRDefault="00EB4649" w:rsidP="00EB4649">
      <w:pPr>
        <w:ind w:firstLine="709"/>
        <w:contextualSpacing/>
        <w:jc w:val="both"/>
        <w:outlineLvl w:val="0"/>
      </w:pPr>
      <w:r w:rsidRPr="00EB4649">
        <w:t>2.1. Специалист МФЦ</w:t>
      </w:r>
      <w:r w:rsidRPr="00EB4649">
        <w:rPr>
          <w:b/>
          <w:bCs/>
        </w:rPr>
        <w:t xml:space="preserve"> </w:t>
      </w:r>
      <w:r w:rsidRPr="00EB4649">
        <w:rPr>
          <w:bCs/>
        </w:rPr>
        <w:t>при приеме заявок на получение  услуги</w:t>
      </w:r>
      <w:r w:rsidRPr="00EB4649">
        <w:t>:</w:t>
      </w:r>
    </w:p>
    <w:p w:rsidR="00EB4649" w:rsidRPr="00EB4649" w:rsidRDefault="00EB4649" w:rsidP="00EB4649">
      <w:pPr>
        <w:ind w:firstLine="709"/>
        <w:jc w:val="both"/>
      </w:pPr>
      <w:r w:rsidRPr="00EB4649">
        <w:t>2.1.1. Проверяет документ, удостоверяющий личность заявителя.</w:t>
      </w:r>
    </w:p>
    <w:p w:rsidR="00EB4649" w:rsidRPr="00EB4649" w:rsidRDefault="00EB4649" w:rsidP="00EB4649">
      <w:pPr>
        <w:ind w:firstLine="709"/>
        <w:contextualSpacing/>
        <w:jc w:val="both"/>
      </w:pPr>
      <w:r w:rsidRPr="00EB4649">
        <w:t>2.1.2. Проверяет полномочия представителя заявителя.</w:t>
      </w:r>
    </w:p>
    <w:p w:rsidR="00EB4649" w:rsidRPr="00EB4649" w:rsidRDefault="00EB4649" w:rsidP="00EB4649">
      <w:pPr>
        <w:ind w:firstLine="709"/>
        <w:contextualSpacing/>
        <w:jc w:val="both"/>
      </w:pPr>
      <w:r w:rsidRPr="00EB4649">
        <w:t xml:space="preserve">2.1.3. Принимает </w:t>
      </w:r>
      <w:r w:rsidRPr="00EB4649">
        <w:rPr>
          <w:bCs/>
        </w:rPr>
        <w:t>заявку установленной формы и комплекты документов, указанные в Приложении № 1 к настоящему Порядку</w:t>
      </w:r>
      <w:r w:rsidRPr="00EB4649">
        <w:t>.</w:t>
      </w:r>
    </w:p>
    <w:p w:rsidR="00EB4649" w:rsidRPr="00EB4649" w:rsidRDefault="00EB4649" w:rsidP="00EB4649">
      <w:pPr>
        <w:ind w:firstLine="709"/>
        <w:contextualSpacing/>
        <w:jc w:val="both"/>
      </w:pPr>
      <w:r w:rsidRPr="00EB4649">
        <w:t>2.1.4. Проверяет соответствие данных документа, удостоверяющего личность, данным, указанным в заявке и прилагаемых необходимых документах.</w:t>
      </w:r>
    </w:p>
    <w:p w:rsidR="00EB4649" w:rsidRPr="00EB4649" w:rsidRDefault="00EB4649" w:rsidP="00EB4649">
      <w:pPr>
        <w:ind w:firstLine="709"/>
        <w:contextualSpacing/>
        <w:jc w:val="both"/>
      </w:pPr>
      <w:r w:rsidRPr="00EB4649">
        <w:t>2.1.5. Проверяет правильность оформления заявки, комплектность представляемых заявителем документов на предмет:</w:t>
      </w:r>
    </w:p>
    <w:p w:rsidR="00EB4649" w:rsidRPr="00EB4649" w:rsidRDefault="00EB4649" w:rsidP="00EB4649">
      <w:pPr>
        <w:ind w:firstLine="567"/>
        <w:contextualSpacing/>
        <w:jc w:val="both"/>
      </w:pPr>
      <w:r w:rsidRPr="00EB4649">
        <w:t>- оформления заявки в соответствии с требованиями нормативных правовых актов Российской Федерации.</w:t>
      </w:r>
    </w:p>
    <w:p w:rsidR="00EB4649" w:rsidRPr="00EB4649" w:rsidRDefault="00EB4649" w:rsidP="00EB4649">
      <w:pPr>
        <w:ind w:firstLine="567"/>
        <w:contextualSpacing/>
        <w:jc w:val="both"/>
      </w:pPr>
      <w:r w:rsidRPr="00EB4649">
        <w:t>2.1.4.1. Если в заявке не указан адрес электронной почты и номер телефона, специалист МФЦ обязан предложить (в устной форме) заявителю указать в запросе адрес электронной почты и номер телефона (при наличии мобильный) в целях возможности направления электронного сообщения или уведомления заявителя по телефону Участником МФЦ о статусе заявки.</w:t>
      </w:r>
    </w:p>
    <w:p w:rsidR="00EB4649" w:rsidRPr="00EB4649" w:rsidRDefault="00EB4649" w:rsidP="00EB4649">
      <w:pPr>
        <w:ind w:firstLine="567"/>
        <w:contextualSpacing/>
        <w:jc w:val="both"/>
      </w:pPr>
      <w:r w:rsidRPr="00EB4649">
        <w:t>2.1.6. Осуществляет в присутствии заявителя регистрацию заявки (с комплектом документов) в регистрационной контрольной форме (далее - РКФ) АИС МФЦ;</w:t>
      </w:r>
    </w:p>
    <w:p w:rsidR="00EB4649" w:rsidRPr="00EB4649" w:rsidRDefault="00EB4649" w:rsidP="00EB4649">
      <w:pPr>
        <w:ind w:firstLine="567"/>
        <w:contextualSpacing/>
        <w:jc w:val="both"/>
      </w:pPr>
      <w:r w:rsidRPr="00EB4649">
        <w:t xml:space="preserve">2.1.7. МФЦ устанавливает срок подготовки услуги в соответствии с действующими нормативными правовыми актами Российской Федерации и сроками, </w:t>
      </w:r>
      <w:proofErr w:type="gramStart"/>
      <w:r w:rsidRPr="00EB4649">
        <w:t>приведенным</w:t>
      </w:r>
      <w:proofErr w:type="gramEnd"/>
      <w:r w:rsidRPr="00EB4649">
        <w:t xml:space="preserve"> в Приложении № 1 к настоящему Порядку.</w:t>
      </w:r>
    </w:p>
    <w:p w:rsidR="00EB4649" w:rsidRPr="00EB4649" w:rsidRDefault="00EB4649" w:rsidP="00EB4649">
      <w:pPr>
        <w:ind w:firstLine="567"/>
        <w:contextualSpacing/>
        <w:jc w:val="both"/>
      </w:pPr>
      <w:r w:rsidRPr="00EB4649">
        <w:t>Срок подготовки формируется автоматически АИС МФЦ при регистрации в АИС МФЦ запроса на получение услуги.</w:t>
      </w:r>
    </w:p>
    <w:p w:rsidR="00EB4649" w:rsidRPr="00EB4649" w:rsidRDefault="00EB4649" w:rsidP="00EB4649">
      <w:pPr>
        <w:ind w:firstLine="567"/>
        <w:contextualSpacing/>
        <w:jc w:val="both"/>
      </w:pPr>
      <w:r w:rsidRPr="00EB4649">
        <w:t xml:space="preserve">2.1.8. Распечатывает сформированную автоматически в АИС МФЦ выписку из электронного журнала регистрации и </w:t>
      </w:r>
      <w:proofErr w:type="gramStart"/>
      <w:r w:rsidRPr="00EB4649">
        <w:t>контроля за</w:t>
      </w:r>
      <w:proofErr w:type="gramEnd"/>
      <w:r w:rsidRPr="00EB4649">
        <w:t xml:space="preserve"> обращениями заявителей в МФЦ (далее – выписка) в двух экземплярах.</w:t>
      </w:r>
    </w:p>
    <w:p w:rsidR="00EB4649" w:rsidRPr="00EB4649" w:rsidRDefault="00EB4649" w:rsidP="00EB4649">
      <w:pPr>
        <w:ind w:firstLine="567"/>
        <w:contextualSpacing/>
        <w:jc w:val="both"/>
      </w:pPr>
      <w:r w:rsidRPr="00EB4649">
        <w:t>2.1.9. Предлагает заявителю проверить правильность заполнения выписки и подписать 2 (два) экземпляра выписки. Подпись заявителя на выписке свидетельствует о правильности внесенных с АИС МФЦ сведений.</w:t>
      </w:r>
    </w:p>
    <w:p w:rsidR="00EB4649" w:rsidRPr="00EB4649" w:rsidRDefault="00EB4649" w:rsidP="00EB4649">
      <w:pPr>
        <w:ind w:firstLine="567"/>
        <w:contextualSpacing/>
        <w:jc w:val="both"/>
      </w:pPr>
      <w:r w:rsidRPr="00EB4649">
        <w:t xml:space="preserve">2.1.10. После подписи заявителя подписывает 2 (два) экземпляра выписки. </w:t>
      </w:r>
    </w:p>
    <w:p w:rsidR="00EB4649" w:rsidRPr="00EB4649" w:rsidRDefault="00EB4649" w:rsidP="00EB4649">
      <w:pPr>
        <w:ind w:firstLine="567"/>
        <w:contextualSpacing/>
        <w:jc w:val="both"/>
      </w:pPr>
      <w:r w:rsidRPr="00EB4649">
        <w:t xml:space="preserve">2.1.11. Выдает на руки заявителю один экземпляр выписки. </w:t>
      </w:r>
    </w:p>
    <w:p w:rsidR="00EB4649" w:rsidRPr="00EB4649" w:rsidRDefault="00EB4649" w:rsidP="00EB4649">
      <w:pPr>
        <w:ind w:firstLine="567"/>
        <w:contextualSpacing/>
        <w:jc w:val="both"/>
      </w:pPr>
      <w:r w:rsidRPr="00EB4649">
        <w:lastRenderedPageBreak/>
        <w:t>Факт выдачи заявителю выписки подтверждает получение МФЦ заявки и комплекта документов от заявителя.</w:t>
      </w:r>
    </w:p>
    <w:p w:rsidR="00EB4649" w:rsidRPr="00EB4649" w:rsidRDefault="00EB4649" w:rsidP="00EB4649">
      <w:pPr>
        <w:ind w:firstLine="567"/>
        <w:contextualSpacing/>
        <w:jc w:val="both"/>
      </w:pPr>
      <w:r w:rsidRPr="00EB4649">
        <w:t>2.1.11.1. Второй экземпляр выписки подшивается к копии заявки и остается в МФЦ.</w:t>
      </w:r>
    </w:p>
    <w:p w:rsidR="00EB4649" w:rsidRPr="00EB4649" w:rsidRDefault="00EB4649" w:rsidP="00EB4649">
      <w:pPr>
        <w:ind w:firstLine="567"/>
        <w:contextualSpacing/>
        <w:jc w:val="both"/>
      </w:pPr>
      <w:r w:rsidRPr="00EB4649">
        <w:t>2.1.12. Осуществляет возврат заявителю документов, подлежащих возврату в соответствии с перечнем, определенным Приложением № 1 к настоящему Порядку.</w:t>
      </w:r>
    </w:p>
    <w:p w:rsidR="00EB4649" w:rsidRPr="00EB4649" w:rsidRDefault="00EB4649" w:rsidP="00EB4649">
      <w:pPr>
        <w:ind w:firstLine="567"/>
        <w:contextualSpacing/>
        <w:jc w:val="both"/>
      </w:pPr>
      <w:r w:rsidRPr="00EB4649">
        <w:t>2.1.13. Специалист МФЦ сканирует комплект документов, предоставленных заявителем, и прикрепляет электронные образы документов и выписку к РКФ АИС МФЦ.</w:t>
      </w:r>
    </w:p>
    <w:p w:rsidR="00EB4649" w:rsidRPr="00EB4649" w:rsidRDefault="00EB4649" w:rsidP="00EB4649">
      <w:pPr>
        <w:autoSpaceDE w:val="0"/>
        <w:autoSpaceDN w:val="0"/>
        <w:adjustRightInd w:val="0"/>
        <w:ind w:firstLine="708"/>
        <w:jc w:val="both"/>
      </w:pPr>
    </w:p>
    <w:p w:rsidR="00EB4649" w:rsidRPr="00EB4649" w:rsidRDefault="00EB4649" w:rsidP="00EB4649">
      <w:pPr>
        <w:pStyle w:val="a3"/>
        <w:numPr>
          <w:ilvl w:val="0"/>
          <w:numId w:val="30"/>
        </w:numPr>
        <w:contextualSpacing/>
        <w:jc w:val="center"/>
        <w:outlineLvl w:val="0"/>
        <w:rPr>
          <w:rFonts w:ascii="Times New Roman" w:hAnsi="Times New Roman" w:cs="Times New Roman"/>
          <w:b/>
          <w:bCs/>
          <w:sz w:val="24"/>
          <w:szCs w:val="24"/>
        </w:rPr>
      </w:pPr>
      <w:r w:rsidRPr="00EB4649">
        <w:rPr>
          <w:rFonts w:ascii="Times New Roman" w:hAnsi="Times New Roman" w:cs="Times New Roman"/>
          <w:b/>
          <w:bCs/>
          <w:sz w:val="24"/>
          <w:szCs w:val="24"/>
        </w:rPr>
        <w:t>Порядок работы МФЦ при передаче принятых документов на исполнение Участнику МФЦ</w:t>
      </w:r>
    </w:p>
    <w:p w:rsidR="00EB4649" w:rsidRPr="00EB4649" w:rsidRDefault="00EB4649" w:rsidP="00EB4649">
      <w:pPr>
        <w:ind w:left="1069"/>
        <w:outlineLvl w:val="0"/>
        <w:rPr>
          <w:b/>
          <w:bCs/>
        </w:rPr>
      </w:pPr>
    </w:p>
    <w:p w:rsidR="00EB4649" w:rsidRPr="00EB4649" w:rsidRDefault="00EB4649" w:rsidP="00EB4649">
      <w:pPr>
        <w:pStyle w:val="a3"/>
        <w:numPr>
          <w:ilvl w:val="1"/>
          <w:numId w:val="30"/>
        </w:numPr>
        <w:ind w:left="0" w:firstLine="720"/>
        <w:contextualSpacing/>
        <w:jc w:val="both"/>
        <w:rPr>
          <w:rFonts w:ascii="Times New Roman" w:hAnsi="Times New Roman" w:cs="Times New Roman"/>
          <w:sz w:val="24"/>
          <w:szCs w:val="24"/>
        </w:rPr>
      </w:pPr>
      <w:r w:rsidRPr="00EB4649">
        <w:rPr>
          <w:rFonts w:ascii="Times New Roman" w:hAnsi="Times New Roman" w:cs="Times New Roman"/>
          <w:sz w:val="24"/>
          <w:szCs w:val="24"/>
        </w:rPr>
        <w:t xml:space="preserve">Передача принятых заявок на исполнение Участнику МФЦ осуществляется </w:t>
      </w:r>
      <w:r w:rsidRPr="00EB4649">
        <w:rPr>
          <w:rFonts w:ascii="Times New Roman" w:hAnsi="Times New Roman" w:cs="Times New Roman"/>
          <w:b/>
          <w:sz w:val="24"/>
          <w:szCs w:val="24"/>
        </w:rPr>
        <w:t xml:space="preserve">по защищенным каналам связи в электронном виде (при первоначальной подаче заявки и </w:t>
      </w:r>
      <w:proofErr w:type="spellStart"/>
      <w:r w:rsidRPr="00EB4649">
        <w:rPr>
          <w:rFonts w:ascii="Times New Roman" w:hAnsi="Times New Roman" w:cs="Times New Roman"/>
          <w:b/>
          <w:sz w:val="24"/>
          <w:szCs w:val="24"/>
        </w:rPr>
        <w:t>довнесении</w:t>
      </w:r>
      <w:proofErr w:type="spellEnd"/>
      <w:r w:rsidRPr="00EB4649">
        <w:rPr>
          <w:rFonts w:ascii="Times New Roman" w:hAnsi="Times New Roman" w:cs="Times New Roman"/>
          <w:b/>
          <w:sz w:val="24"/>
          <w:szCs w:val="24"/>
        </w:rPr>
        <w:t xml:space="preserve"> документов) </w:t>
      </w:r>
      <w:r w:rsidRPr="00EB4649">
        <w:rPr>
          <w:rFonts w:ascii="Times New Roman" w:hAnsi="Times New Roman" w:cs="Times New Roman"/>
          <w:sz w:val="24"/>
          <w:szCs w:val="24"/>
        </w:rPr>
        <w:t>и на бумажных носителях (при передаче подписанных договоров или мотивированного отказа)</w:t>
      </w:r>
      <w:r w:rsidRPr="00EB4649">
        <w:rPr>
          <w:rFonts w:ascii="Times New Roman" w:hAnsi="Times New Roman" w:cs="Times New Roman"/>
          <w:b/>
          <w:sz w:val="24"/>
          <w:szCs w:val="24"/>
        </w:rPr>
        <w:t>.</w:t>
      </w:r>
      <w:r w:rsidRPr="00EB4649">
        <w:rPr>
          <w:rFonts w:ascii="Times New Roman" w:hAnsi="Times New Roman" w:cs="Times New Roman"/>
          <w:sz w:val="24"/>
          <w:szCs w:val="24"/>
        </w:rPr>
        <w:t xml:space="preserve"> </w:t>
      </w:r>
    </w:p>
    <w:p w:rsidR="00EB4649" w:rsidRPr="00EB4649" w:rsidRDefault="00EB4649" w:rsidP="00EB4649">
      <w:pPr>
        <w:pStyle w:val="a3"/>
        <w:numPr>
          <w:ilvl w:val="2"/>
          <w:numId w:val="30"/>
        </w:numPr>
        <w:ind w:left="0" w:firstLine="720"/>
        <w:contextualSpacing/>
        <w:jc w:val="both"/>
        <w:rPr>
          <w:rFonts w:ascii="Times New Roman" w:hAnsi="Times New Roman" w:cs="Times New Roman"/>
          <w:sz w:val="24"/>
          <w:szCs w:val="24"/>
        </w:rPr>
      </w:pPr>
      <w:r w:rsidRPr="00EB4649">
        <w:rPr>
          <w:rFonts w:ascii="Times New Roman" w:hAnsi="Times New Roman" w:cs="Times New Roman"/>
          <w:sz w:val="24"/>
          <w:szCs w:val="24"/>
        </w:rPr>
        <w:t>Уполномоченное лицо МФЦ передает Участнику МФЦ</w:t>
      </w:r>
      <w:r w:rsidRPr="00EB4649">
        <w:rPr>
          <w:rFonts w:ascii="Times New Roman" w:hAnsi="Times New Roman" w:cs="Times New Roman"/>
          <w:b/>
          <w:sz w:val="24"/>
          <w:szCs w:val="24"/>
        </w:rPr>
        <w:t xml:space="preserve"> </w:t>
      </w:r>
      <w:r w:rsidRPr="00EB4649">
        <w:rPr>
          <w:rFonts w:ascii="Times New Roman" w:hAnsi="Times New Roman" w:cs="Times New Roman"/>
          <w:sz w:val="24"/>
          <w:szCs w:val="24"/>
        </w:rPr>
        <w:t xml:space="preserve">по защищенным каналам </w:t>
      </w:r>
      <w:proofErr w:type="gramStart"/>
      <w:r w:rsidRPr="00EB4649">
        <w:rPr>
          <w:rFonts w:ascii="Times New Roman" w:hAnsi="Times New Roman" w:cs="Times New Roman"/>
          <w:sz w:val="24"/>
          <w:szCs w:val="24"/>
        </w:rPr>
        <w:t>связи</w:t>
      </w:r>
      <w:proofErr w:type="gramEnd"/>
      <w:r w:rsidRPr="00EB4649">
        <w:rPr>
          <w:rFonts w:ascii="Times New Roman" w:hAnsi="Times New Roman" w:cs="Times New Roman"/>
          <w:sz w:val="24"/>
          <w:szCs w:val="24"/>
        </w:rPr>
        <w:t xml:space="preserve"> прикрепленные к РКФ АИС МФЦ электронные образы документов, предоставленных заявителем.</w:t>
      </w:r>
    </w:p>
    <w:p w:rsidR="00EB4649" w:rsidRPr="00EB4649" w:rsidRDefault="00EB4649" w:rsidP="00EB4649">
      <w:pPr>
        <w:pStyle w:val="a3"/>
        <w:numPr>
          <w:ilvl w:val="2"/>
          <w:numId w:val="30"/>
        </w:numPr>
        <w:ind w:left="0" w:firstLine="720"/>
        <w:contextualSpacing/>
        <w:jc w:val="both"/>
        <w:rPr>
          <w:rFonts w:ascii="Times New Roman" w:hAnsi="Times New Roman" w:cs="Times New Roman"/>
          <w:sz w:val="24"/>
          <w:szCs w:val="24"/>
        </w:rPr>
      </w:pPr>
      <w:r w:rsidRPr="00EB4649">
        <w:rPr>
          <w:rFonts w:ascii="Times New Roman" w:hAnsi="Times New Roman" w:cs="Times New Roman"/>
          <w:sz w:val="24"/>
          <w:szCs w:val="24"/>
        </w:rPr>
        <w:t>При передаче Участнику МФЦ подписанных договоров ТП на бумажном носителе, а так же мотивированных отказов Уполномоченное лицо</w:t>
      </w:r>
      <w:r w:rsidRPr="00EB4649">
        <w:rPr>
          <w:rFonts w:ascii="Times New Roman" w:hAnsi="Times New Roman" w:cs="Times New Roman"/>
          <w:bCs/>
          <w:sz w:val="24"/>
          <w:szCs w:val="24"/>
        </w:rPr>
        <w:t xml:space="preserve"> </w:t>
      </w:r>
      <w:r w:rsidRPr="00EB4649">
        <w:rPr>
          <w:rFonts w:ascii="Times New Roman" w:hAnsi="Times New Roman" w:cs="Times New Roman"/>
          <w:sz w:val="24"/>
          <w:szCs w:val="24"/>
        </w:rPr>
        <w:t>МФЦ</w:t>
      </w:r>
      <w:r w:rsidRPr="00EB4649">
        <w:rPr>
          <w:rFonts w:ascii="Times New Roman" w:hAnsi="Times New Roman" w:cs="Times New Roman"/>
          <w:bCs/>
          <w:sz w:val="24"/>
          <w:szCs w:val="24"/>
        </w:rPr>
        <w:t xml:space="preserve"> формирует </w:t>
      </w:r>
      <w:r w:rsidRPr="00EB4649">
        <w:rPr>
          <w:rFonts w:ascii="Times New Roman" w:hAnsi="Times New Roman" w:cs="Times New Roman"/>
          <w:sz w:val="24"/>
          <w:szCs w:val="24"/>
        </w:rPr>
        <w:t>Реестр передаваемых МФЦ документов в 2-х экземплярах (далее – Реестр), проверяет соответствие фактически передаваемых документов сформированному в АИС МФЦ Реестру, и подписывает Реестр в 2-х экземплярах.</w:t>
      </w:r>
    </w:p>
    <w:p w:rsidR="00EB4649" w:rsidRPr="00EB4649" w:rsidRDefault="00EB4649" w:rsidP="00EB4649">
      <w:pPr>
        <w:ind w:firstLine="567"/>
        <w:jc w:val="both"/>
      </w:pPr>
      <w:r w:rsidRPr="00EB4649">
        <w:t xml:space="preserve">В Реестре указываются следующие сведения: </w:t>
      </w:r>
    </w:p>
    <w:p w:rsidR="00EB4649" w:rsidRPr="00EB4649" w:rsidRDefault="00EB4649" w:rsidP="00EB4649">
      <w:pPr>
        <w:ind w:firstLine="567"/>
        <w:jc w:val="both"/>
      </w:pPr>
      <w:r w:rsidRPr="00EB4649">
        <w:t>- номер Реестра и дата передачи документов;</w:t>
      </w:r>
    </w:p>
    <w:p w:rsidR="00EB4649" w:rsidRPr="00EB4649" w:rsidRDefault="00EB4649" w:rsidP="00EB4649">
      <w:pPr>
        <w:ind w:firstLine="567"/>
        <w:jc w:val="both"/>
      </w:pPr>
      <w:r w:rsidRPr="00EB4649">
        <w:t xml:space="preserve">- наименование МФЦ, </w:t>
      </w:r>
      <w:proofErr w:type="gramStart"/>
      <w:r w:rsidRPr="00EB4649">
        <w:t>осуществляющего</w:t>
      </w:r>
      <w:proofErr w:type="gramEnd"/>
      <w:r w:rsidRPr="00EB4649">
        <w:t xml:space="preserve"> передачу документов;</w:t>
      </w:r>
    </w:p>
    <w:p w:rsidR="00EB4649" w:rsidRPr="00EB4649" w:rsidRDefault="00EB4649" w:rsidP="00EB4649">
      <w:pPr>
        <w:ind w:firstLine="567"/>
        <w:jc w:val="both"/>
      </w:pPr>
      <w:r w:rsidRPr="00EB4649">
        <w:t>- наименование Участника МФЦ, принимающего документы, и адрес доставки;</w:t>
      </w:r>
    </w:p>
    <w:p w:rsidR="00EB4649" w:rsidRPr="00EB4649" w:rsidRDefault="00EB4649" w:rsidP="00EB4649">
      <w:pPr>
        <w:ind w:firstLine="567"/>
        <w:jc w:val="both"/>
      </w:pPr>
      <w:r w:rsidRPr="00EB4649">
        <w:t>- регистрационный номер передаваемых заявлений;</w:t>
      </w:r>
    </w:p>
    <w:p w:rsidR="00EB4649" w:rsidRPr="00EB4649" w:rsidRDefault="00EB4649" w:rsidP="00EB4649">
      <w:pPr>
        <w:ind w:firstLine="567"/>
        <w:jc w:val="both"/>
      </w:pPr>
      <w:r w:rsidRPr="00EB4649">
        <w:t>- «Реестр сформировал _______________ Ф.И.О., должность и подпись сотрудника МФЦ, сформировавшего Реестр;</w:t>
      </w:r>
    </w:p>
    <w:p w:rsidR="00EB4649" w:rsidRPr="00EB4649" w:rsidRDefault="00EB4649" w:rsidP="00EB4649">
      <w:pPr>
        <w:ind w:firstLine="567"/>
        <w:jc w:val="both"/>
      </w:pPr>
      <w:r w:rsidRPr="00EB4649">
        <w:t>- «Документы принял:_________________ (Ф.И.О., должность и подпись лица, уполномоченного на перевозку документов, дата, время)»;</w:t>
      </w:r>
    </w:p>
    <w:p w:rsidR="00EB4649" w:rsidRPr="00EB4649" w:rsidRDefault="00EB4649" w:rsidP="00EB4649">
      <w:pPr>
        <w:ind w:firstLine="567"/>
        <w:jc w:val="both"/>
      </w:pPr>
      <w:r w:rsidRPr="00EB4649">
        <w:t>- «Документы получил:_________________ (Ф.И.О., должность и подпись сотрудника территориального подразделения Участника МФЦ, дата, время)».</w:t>
      </w:r>
    </w:p>
    <w:p w:rsidR="00EB4649" w:rsidRPr="00EB4649" w:rsidRDefault="00EB4649" w:rsidP="00EB4649">
      <w:pPr>
        <w:ind w:firstLine="567"/>
        <w:jc w:val="both"/>
      </w:pPr>
      <w:r w:rsidRPr="00EB4649">
        <w:t xml:space="preserve">3.1.3. Уполномоченное лицо МФЦ подготавливает передаваемые документы к перевозке. Передача документов осуществляется в запечатанных конвертах по Реестру. </w:t>
      </w:r>
    </w:p>
    <w:p w:rsidR="00EB4649" w:rsidRPr="00EB4649" w:rsidRDefault="00EB4649" w:rsidP="00EB4649">
      <w:pPr>
        <w:ind w:firstLine="567"/>
        <w:jc w:val="both"/>
      </w:pPr>
      <w:r w:rsidRPr="00EB4649">
        <w:t>3.1.4. Уполномоченное лицо МФЦ подписывает 2 (два) экземпляра Реестра. Один экземпляр Реестра остается в МФЦ, второй экземпляр передается Участнику МФЦ. Реестр подлежит учету и хранению в течение 3-х лет.</w:t>
      </w:r>
    </w:p>
    <w:p w:rsidR="00EB4649" w:rsidRPr="00EB4649" w:rsidRDefault="00EB4649" w:rsidP="00EB4649">
      <w:pPr>
        <w:ind w:firstLine="709"/>
        <w:jc w:val="both"/>
        <w:rPr>
          <w:i/>
        </w:rPr>
      </w:pPr>
    </w:p>
    <w:p w:rsidR="00EB4649" w:rsidRPr="00EB4649" w:rsidRDefault="00EB4649" w:rsidP="00EB4649">
      <w:pPr>
        <w:ind w:firstLine="709"/>
        <w:jc w:val="center"/>
        <w:rPr>
          <w:b/>
          <w:bCs/>
        </w:rPr>
      </w:pPr>
      <w:r w:rsidRPr="00EB4649">
        <w:rPr>
          <w:b/>
          <w:bCs/>
        </w:rPr>
        <w:t xml:space="preserve">4. Порядок приема Участником МФЦ от МФЦ документов </w:t>
      </w:r>
    </w:p>
    <w:p w:rsidR="00EB4649" w:rsidRPr="00EB4649" w:rsidRDefault="00EB4649" w:rsidP="00EB4649">
      <w:pPr>
        <w:ind w:firstLine="709"/>
        <w:jc w:val="center"/>
        <w:rPr>
          <w:b/>
          <w:bCs/>
        </w:rPr>
      </w:pPr>
    </w:p>
    <w:p w:rsidR="00EB4649" w:rsidRPr="00EB4649" w:rsidRDefault="00EB4649" w:rsidP="00EB4649">
      <w:pPr>
        <w:ind w:firstLine="709"/>
        <w:jc w:val="both"/>
      </w:pPr>
      <w:r w:rsidRPr="00EB4649">
        <w:t xml:space="preserve">4.1. Сотрудник </w:t>
      </w:r>
      <w:r w:rsidRPr="00EB4649">
        <w:rPr>
          <w:bCs/>
        </w:rPr>
        <w:t xml:space="preserve">Участника МФЦ </w:t>
      </w:r>
      <w:r w:rsidRPr="00EB4649">
        <w:rPr>
          <w:b/>
          <w:bCs/>
        </w:rPr>
        <w:t>при поступлении заявок в электронном виде</w:t>
      </w:r>
      <w:r w:rsidRPr="00EB4649">
        <w:t>:</w:t>
      </w:r>
    </w:p>
    <w:p w:rsidR="00EB4649" w:rsidRPr="00EB4649" w:rsidRDefault="00EB4649" w:rsidP="00EB4649">
      <w:pPr>
        <w:ind w:firstLine="709"/>
        <w:jc w:val="both"/>
      </w:pPr>
      <w:r w:rsidRPr="00EB4649">
        <w:t xml:space="preserve">4.1.1. Проверяет наличие документов </w:t>
      </w:r>
      <w:proofErr w:type="gramStart"/>
      <w:r w:rsidRPr="00EB4649">
        <w:t>согласно</w:t>
      </w:r>
      <w:proofErr w:type="gramEnd"/>
      <w:r w:rsidRPr="00EB4649">
        <w:t xml:space="preserve"> приложенной выписки;</w:t>
      </w:r>
    </w:p>
    <w:p w:rsidR="00EB4649" w:rsidRPr="00EB4649" w:rsidRDefault="00EB4649" w:rsidP="00EB4649">
      <w:pPr>
        <w:ind w:firstLine="709"/>
        <w:jc w:val="both"/>
      </w:pPr>
      <w:r w:rsidRPr="00EB4649">
        <w:t xml:space="preserve">4.1.2. Регистрирует заявку в течение 1 рабочего дня </w:t>
      </w:r>
      <w:proofErr w:type="gramStart"/>
      <w:r w:rsidRPr="00EB4649">
        <w:t>с даты</w:t>
      </w:r>
      <w:proofErr w:type="gramEnd"/>
      <w:r w:rsidRPr="00EB4649">
        <w:t xml:space="preserve"> ее поступления.</w:t>
      </w:r>
    </w:p>
    <w:p w:rsidR="00EB4649" w:rsidRPr="00EB4649" w:rsidRDefault="00EB4649" w:rsidP="00EB4649">
      <w:pPr>
        <w:autoSpaceDE w:val="0"/>
        <w:autoSpaceDN w:val="0"/>
        <w:adjustRightInd w:val="0"/>
        <w:ind w:firstLine="540"/>
        <w:jc w:val="both"/>
      </w:pPr>
    </w:p>
    <w:p w:rsidR="00EB4649" w:rsidRPr="00EB4649" w:rsidRDefault="00EB4649" w:rsidP="00EB4649">
      <w:pPr>
        <w:ind w:firstLine="709"/>
        <w:jc w:val="center"/>
        <w:rPr>
          <w:b/>
          <w:bCs/>
        </w:rPr>
      </w:pPr>
      <w:r w:rsidRPr="00EB4649">
        <w:rPr>
          <w:b/>
          <w:bCs/>
        </w:rPr>
        <w:t>5. Порядок передачи уведомлений и результатов предоставления  услуг Участником МФЦ в МФЦ</w:t>
      </w:r>
    </w:p>
    <w:p w:rsidR="00EB4649" w:rsidRPr="00EB4649" w:rsidRDefault="00EB4649" w:rsidP="00EB4649">
      <w:pPr>
        <w:ind w:firstLine="709"/>
        <w:jc w:val="center"/>
        <w:rPr>
          <w:b/>
          <w:bCs/>
        </w:rPr>
      </w:pPr>
    </w:p>
    <w:p w:rsidR="00EB4649" w:rsidRPr="00EB4649" w:rsidRDefault="00EB4649" w:rsidP="00EB4649">
      <w:pPr>
        <w:ind w:firstLine="709"/>
        <w:jc w:val="both"/>
      </w:pPr>
      <w:r w:rsidRPr="00EB4649">
        <w:t>5.1. Основанием для начала рассмотрения заявки является факт её поступления в электронном виде.</w:t>
      </w:r>
    </w:p>
    <w:p w:rsidR="00EB4649" w:rsidRPr="00EB4649" w:rsidRDefault="00EB4649" w:rsidP="00EB4649">
      <w:pPr>
        <w:ind w:firstLine="709"/>
        <w:jc w:val="both"/>
      </w:pPr>
      <w:r w:rsidRPr="00EB4649">
        <w:lastRenderedPageBreak/>
        <w:t>5.2. В случае</w:t>
      </w:r>
      <w:proofErr w:type="gramStart"/>
      <w:r w:rsidRPr="00EB4649">
        <w:t>,</w:t>
      </w:r>
      <w:proofErr w:type="gramEnd"/>
      <w:r w:rsidRPr="00EB4649">
        <w:t xml:space="preserve"> если заявка оформлена с нарушением требований, установленных федеральным законом, и (или) документы, представлены не в полном объеме, в течение шести рабочих дней со дня приема заявки в МФЦ сотрудник Участника МФЦ готовит уведомление о необходимости устранения выявленных нарушений и (или) представления документов, которые отсутствуют (далее-Уведомление), для передачи в МФЦ.</w:t>
      </w:r>
    </w:p>
    <w:p w:rsidR="00EB4649" w:rsidRPr="00EB4649" w:rsidRDefault="00EB4649" w:rsidP="00EB4649">
      <w:pPr>
        <w:ind w:firstLine="709"/>
        <w:jc w:val="both"/>
      </w:pPr>
      <w:r w:rsidRPr="00EB4649">
        <w:t>5.3. Участник МФЦ в течение 15 (пятнадцати) дней со дня получения заявки и полного пакета документов, формирует и направляет заполненный и подписанный ЭЦП проект договора и технические условия, как неотъемлемое приложение к договору, в электронном виде по защищенным каналам связи, а также передает проект договора и технические условия.</w:t>
      </w:r>
    </w:p>
    <w:p w:rsidR="00EB4649" w:rsidRPr="00EB4649" w:rsidRDefault="00EB4649" w:rsidP="00EB4649">
      <w:pPr>
        <w:ind w:firstLine="709"/>
        <w:jc w:val="both"/>
      </w:pPr>
    </w:p>
    <w:p w:rsidR="00EB4649" w:rsidRPr="00EB4649" w:rsidRDefault="00EB4649" w:rsidP="00EB4649">
      <w:pPr>
        <w:ind w:firstLine="709"/>
        <w:jc w:val="center"/>
        <w:rPr>
          <w:b/>
          <w:bCs/>
        </w:rPr>
      </w:pPr>
      <w:r w:rsidRPr="00EB4649">
        <w:rPr>
          <w:b/>
          <w:bCs/>
        </w:rPr>
        <w:t>6. Порядок работы МФЦ при выдаче заявителю Уведомлений.</w:t>
      </w:r>
    </w:p>
    <w:p w:rsidR="00EB4649" w:rsidRPr="00EB4649" w:rsidRDefault="00EB4649" w:rsidP="00EB4649">
      <w:pPr>
        <w:ind w:firstLine="709"/>
        <w:jc w:val="center"/>
        <w:rPr>
          <w:b/>
          <w:bCs/>
        </w:rPr>
      </w:pPr>
    </w:p>
    <w:p w:rsidR="00EB4649" w:rsidRPr="00EB4649" w:rsidRDefault="00EB4649" w:rsidP="00EB4649">
      <w:pPr>
        <w:ind w:firstLine="709"/>
        <w:jc w:val="both"/>
      </w:pPr>
      <w:r w:rsidRPr="00EB4649">
        <w:t>6.1. Специалист МФЦ:</w:t>
      </w:r>
    </w:p>
    <w:p w:rsidR="00EB4649" w:rsidRPr="00EB4649" w:rsidRDefault="00EB4649" w:rsidP="00EB4649">
      <w:pPr>
        <w:ind w:firstLine="709"/>
        <w:jc w:val="both"/>
      </w:pPr>
      <w:r w:rsidRPr="00EB4649">
        <w:t>6.1.1. Проверяет документ, удостоверяющий личность заявителя.</w:t>
      </w:r>
    </w:p>
    <w:p w:rsidR="00EB4649" w:rsidRPr="00EB4649" w:rsidRDefault="00EB4649" w:rsidP="00EB4649">
      <w:pPr>
        <w:ind w:firstLine="709"/>
        <w:jc w:val="both"/>
      </w:pPr>
      <w:r w:rsidRPr="00EB4649">
        <w:t xml:space="preserve">6.1.2. Проверяет полномочия представителя заявителя. </w:t>
      </w:r>
    </w:p>
    <w:p w:rsidR="00EB4649" w:rsidRPr="00EB4649" w:rsidRDefault="00EB4649" w:rsidP="00EB4649">
      <w:pPr>
        <w:ind w:firstLine="709"/>
        <w:jc w:val="both"/>
      </w:pPr>
      <w:r w:rsidRPr="00EB4649">
        <w:t xml:space="preserve">6.1.3. Знакомит заявителя с выдаваемым документом (оглашает название выдаваемого документа). </w:t>
      </w:r>
    </w:p>
    <w:p w:rsidR="00EB4649" w:rsidRPr="00EB4649" w:rsidRDefault="00EB4649" w:rsidP="00EB4649">
      <w:pPr>
        <w:ind w:firstLine="709"/>
        <w:jc w:val="both"/>
      </w:pPr>
      <w:r w:rsidRPr="00EB4649">
        <w:t>6.1.4. Распечатывает Уведомление из АИС МФЦ.</w:t>
      </w:r>
    </w:p>
    <w:p w:rsidR="00EB4649" w:rsidRPr="00EB4649" w:rsidRDefault="00EB4649" w:rsidP="00EB4649">
      <w:pPr>
        <w:ind w:firstLine="709"/>
        <w:jc w:val="both"/>
      </w:pPr>
      <w:r w:rsidRPr="00EB4649">
        <w:t>6.1.5. Выдает заявителю Уведомление.</w:t>
      </w:r>
    </w:p>
    <w:p w:rsidR="00EB4649" w:rsidRPr="00EB4649" w:rsidRDefault="00EB4649" w:rsidP="00EB4649">
      <w:pPr>
        <w:ind w:firstLine="709"/>
        <w:jc w:val="both"/>
      </w:pPr>
      <w:r w:rsidRPr="00EB4649">
        <w:t>6.2. Заявитель подтверждает получение Уведомления личной подписью с расшифровкой и проставлением даты в соответствующей графе выписки о выдаче уведомления, хранящейся в МФЦ.</w:t>
      </w:r>
    </w:p>
    <w:p w:rsidR="00EB4649" w:rsidRPr="00EB4649" w:rsidRDefault="00EB4649" w:rsidP="00EB4649">
      <w:pPr>
        <w:ind w:firstLine="709"/>
        <w:jc w:val="both"/>
      </w:pPr>
      <w:r w:rsidRPr="00EB4649">
        <w:t>6.3. Сотрудник МФЦ факт выдачи заявителю Уведомления фиксирует в АИС МФЦ;</w:t>
      </w:r>
    </w:p>
    <w:p w:rsidR="00EB4649" w:rsidRPr="00EB4649" w:rsidRDefault="00EB4649" w:rsidP="00EB4649">
      <w:pPr>
        <w:ind w:firstLine="709"/>
        <w:jc w:val="both"/>
      </w:pPr>
      <w:r w:rsidRPr="00EB4649">
        <w:t>6.3.1. Прикрепляет электронный образ выписки о выдаче к АИС МФЦ.</w:t>
      </w:r>
    </w:p>
    <w:p w:rsidR="00EB4649" w:rsidRPr="00EB4649" w:rsidRDefault="00EB4649" w:rsidP="00EB4649">
      <w:pPr>
        <w:tabs>
          <w:tab w:val="left" w:pos="1260"/>
        </w:tabs>
        <w:ind w:firstLine="709"/>
        <w:jc w:val="both"/>
      </w:pPr>
      <w:r w:rsidRPr="00EB4649">
        <w:t>6.4. Сотрудник МФЦ отказывает в выдаче Уведомления в случае, если:</w:t>
      </w:r>
    </w:p>
    <w:p w:rsidR="00EB4649" w:rsidRPr="00EB4649" w:rsidRDefault="00EB4649" w:rsidP="00EB4649">
      <w:pPr>
        <w:tabs>
          <w:tab w:val="left" w:pos="1260"/>
        </w:tabs>
        <w:ind w:firstLine="709"/>
        <w:jc w:val="both"/>
      </w:pPr>
      <w:r w:rsidRPr="00EB4649">
        <w:t xml:space="preserve">- за выдачей документа обратилось лицо, не являющееся заявителем или его законным представителем; </w:t>
      </w:r>
    </w:p>
    <w:p w:rsidR="00EB4649" w:rsidRPr="00EB4649" w:rsidRDefault="00EB4649" w:rsidP="00EB4649">
      <w:pPr>
        <w:tabs>
          <w:tab w:val="left" w:pos="1260"/>
        </w:tabs>
        <w:ind w:firstLine="709"/>
        <w:jc w:val="both"/>
      </w:pPr>
      <w:r w:rsidRPr="00EB4649">
        <w:t>- обратившееся лицо отказалось предъявить документ, удостоверяющий его личность;</w:t>
      </w:r>
    </w:p>
    <w:p w:rsidR="00EB4649" w:rsidRPr="00EB4649" w:rsidRDefault="00EB4649" w:rsidP="00EB4649">
      <w:pPr>
        <w:tabs>
          <w:tab w:val="left" w:pos="1260"/>
        </w:tabs>
        <w:ind w:firstLine="709"/>
        <w:jc w:val="both"/>
      </w:pPr>
      <w:r w:rsidRPr="00EB4649">
        <w:t>- обратившееся лицо отказалось предъявить документ, подтверждающее полномочия действовать от имени заявителя.</w:t>
      </w:r>
    </w:p>
    <w:p w:rsidR="00EB4649" w:rsidRPr="00EB4649" w:rsidRDefault="00EB4649" w:rsidP="00EB4649">
      <w:pPr>
        <w:tabs>
          <w:tab w:val="num" w:pos="0"/>
        </w:tabs>
        <w:ind w:firstLine="709"/>
        <w:jc w:val="both"/>
      </w:pPr>
      <w:r w:rsidRPr="00EB4649">
        <w:t>6.5. Если заявитель, не согласившись с перечнем выдаваемых ему документов, отказался проставить свою подпись в получении документов, документы ему не выдаются, и сотрудник МФЦ, осуществляющий выдачу документов, на экземпляре выписки, хранящемся в МФЦ, проставляет отметку об отказе в получении документов путем внесения слов «Получить документы отказался», заверяет своей подписью.</w:t>
      </w:r>
    </w:p>
    <w:p w:rsidR="00EB4649" w:rsidRPr="00EB4649" w:rsidRDefault="00EB4649" w:rsidP="00EB4649">
      <w:pPr>
        <w:tabs>
          <w:tab w:val="num" w:pos="0"/>
        </w:tabs>
        <w:ind w:firstLine="709"/>
        <w:jc w:val="both"/>
      </w:pPr>
    </w:p>
    <w:p w:rsidR="00EB4649" w:rsidRPr="00EB4649" w:rsidRDefault="00EB4649" w:rsidP="00EB4649">
      <w:pPr>
        <w:tabs>
          <w:tab w:val="num" w:pos="0"/>
        </w:tabs>
        <w:ind w:firstLine="709"/>
        <w:jc w:val="center"/>
        <w:rPr>
          <w:b/>
          <w:bCs/>
        </w:rPr>
      </w:pPr>
      <w:r w:rsidRPr="00EB4649">
        <w:rPr>
          <w:b/>
        </w:rPr>
        <w:t>7.</w:t>
      </w:r>
      <w:r w:rsidRPr="00EB4649">
        <w:t xml:space="preserve"> </w:t>
      </w:r>
      <w:r w:rsidRPr="00EB4649">
        <w:rPr>
          <w:b/>
          <w:bCs/>
        </w:rPr>
        <w:t xml:space="preserve">Порядок работы МФЦ при </w:t>
      </w:r>
      <w:proofErr w:type="spellStart"/>
      <w:r w:rsidRPr="00EB4649">
        <w:rPr>
          <w:b/>
          <w:bCs/>
        </w:rPr>
        <w:t>довнесении</w:t>
      </w:r>
      <w:proofErr w:type="spellEnd"/>
      <w:r w:rsidRPr="00EB4649">
        <w:rPr>
          <w:b/>
          <w:bCs/>
        </w:rPr>
        <w:t xml:space="preserve"> документов заявителем</w:t>
      </w:r>
    </w:p>
    <w:p w:rsidR="00EB4649" w:rsidRPr="00EB4649" w:rsidRDefault="00EB4649" w:rsidP="00EB4649">
      <w:pPr>
        <w:ind w:firstLine="709"/>
        <w:jc w:val="center"/>
        <w:outlineLvl w:val="0"/>
        <w:rPr>
          <w:b/>
          <w:bCs/>
        </w:rPr>
      </w:pPr>
    </w:p>
    <w:p w:rsidR="00EB4649" w:rsidRPr="00EB4649" w:rsidRDefault="00EB4649" w:rsidP="00EB4649">
      <w:pPr>
        <w:ind w:firstLine="709"/>
        <w:contextualSpacing/>
        <w:jc w:val="both"/>
        <w:outlineLvl w:val="0"/>
        <w:rPr>
          <w:bCs/>
        </w:rPr>
      </w:pPr>
      <w:r w:rsidRPr="00EB4649">
        <w:t>7.1. Специалист МФЦ</w:t>
      </w:r>
      <w:r w:rsidRPr="00EB4649">
        <w:rPr>
          <w:b/>
          <w:bCs/>
        </w:rPr>
        <w:t xml:space="preserve"> </w:t>
      </w:r>
      <w:r w:rsidRPr="00EB4649">
        <w:rPr>
          <w:bCs/>
        </w:rPr>
        <w:t xml:space="preserve">при </w:t>
      </w:r>
      <w:proofErr w:type="spellStart"/>
      <w:r w:rsidRPr="00EB4649">
        <w:rPr>
          <w:bCs/>
        </w:rPr>
        <w:t>довнесении</w:t>
      </w:r>
      <w:proofErr w:type="spellEnd"/>
      <w:r w:rsidRPr="00EB4649">
        <w:rPr>
          <w:bCs/>
        </w:rPr>
        <w:t xml:space="preserve"> документов:</w:t>
      </w:r>
    </w:p>
    <w:p w:rsidR="00EB4649" w:rsidRPr="00EB4649" w:rsidRDefault="00EB4649" w:rsidP="00EB4649">
      <w:pPr>
        <w:ind w:firstLine="709"/>
        <w:contextualSpacing/>
        <w:jc w:val="both"/>
      </w:pPr>
      <w:r w:rsidRPr="00EB4649">
        <w:t>7.1.1. Проверяет документ, удостоверяющий личность заявителя</w:t>
      </w:r>
    </w:p>
    <w:p w:rsidR="00EB4649" w:rsidRPr="00EB4649" w:rsidRDefault="00EB4649" w:rsidP="00EB4649">
      <w:pPr>
        <w:ind w:firstLine="709"/>
        <w:contextualSpacing/>
        <w:jc w:val="both"/>
      </w:pPr>
      <w:r w:rsidRPr="00EB4649">
        <w:t xml:space="preserve">7.1.2. Проверяет полномочия представителя заявителя </w:t>
      </w:r>
    </w:p>
    <w:p w:rsidR="00EB4649" w:rsidRPr="00EB4649" w:rsidRDefault="00EB4649" w:rsidP="00EB4649">
      <w:pPr>
        <w:ind w:firstLine="709"/>
        <w:contextualSpacing/>
        <w:jc w:val="both"/>
      </w:pPr>
      <w:r w:rsidRPr="00EB4649">
        <w:t>7.1.3. Проверяет соответствие данных документа, удостоверяющего личность, данным, указанным в прилагаемых документах.</w:t>
      </w:r>
    </w:p>
    <w:p w:rsidR="00EB4649" w:rsidRPr="00EB4649" w:rsidRDefault="00EB4649" w:rsidP="00EB4649">
      <w:pPr>
        <w:ind w:firstLine="709"/>
        <w:contextualSpacing/>
        <w:jc w:val="both"/>
      </w:pPr>
      <w:r w:rsidRPr="00EB4649">
        <w:t xml:space="preserve">7.1.4. Проверяет соответствие представляемых заявителем документов Уведомлению. </w:t>
      </w:r>
    </w:p>
    <w:p w:rsidR="00EB4649" w:rsidRPr="00EB4649" w:rsidRDefault="00EB4649" w:rsidP="00EB4649">
      <w:pPr>
        <w:ind w:firstLine="709"/>
        <w:contextualSpacing/>
        <w:jc w:val="both"/>
      </w:pPr>
      <w:r w:rsidRPr="00EB4649">
        <w:t xml:space="preserve">7.1.5. Принимает </w:t>
      </w:r>
      <w:r w:rsidRPr="00EB4649">
        <w:rPr>
          <w:bCs/>
        </w:rPr>
        <w:t>документы, указанные в Уведомлении, выданном заявителю ранее</w:t>
      </w:r>
      <w:r w:rsidRPr="00EB4649">
        <w:t>.</w:t>
      </w:r>
    </w:p>
    <w:p w:rsidR="00EB4649" w:rsidRPr="00EB4649" w:rsidRDefault="00EB4649" w:rsidP="00EB4649">
      <w:pPr>
        <w:widowControl w:val="0"/>
        <w:tabs>
          <w:tab w:val="left" w:pos="1134"/>
          <w:tab w:val="left" w:pos="1276"/>
        </w:tabs>
        <w:ind w:right="-144"/>
        <w:contextualSpacing/>
        <w:jc w:val="both"/>
      </w:pPr>
      <w:r w:rsidRPr="00EB4649">
        <w:t xml:space="preserve">          7.1.6. Осуществляет в присутствии заявителя регистрацию </w:t>
      </w:r>
      <w:proofErr w:type="spellStart"/>
      <w:r w:rsidRPr="00EB4649">
        <w:rPr>
          <w:bCs/>
        </w:rPr>
        <w:t>довнесения</w:t>
      </w:r>
      <w:proofErr w:type="spellEnd"/>
      <w:r w:rsidRPr="00EB4649">
        <w:t xml:space="preserve"> документов в АИС МФЦ;</w:t>
      </w:r>
    </w:p>
    <w:p w:rsidR="00EB4649" w:rsidRPr="00EB4649" w:rsidRDefault="00EB4649" w:rsidP="00EB4649">
      <w:pPr>
        <w:ind w:firstLine="567"/>
        <w:contextualSpacing/>
        <w:jc w:val="both"/>
      </w:pPr>
      <w:r w:rsidRPr="00EB4649">
        <w:t xml:space="preserve">  7.1.7. МФЦ устанавливает срок подготовки услуги в соответствии с действующими нормативными правовыми актами Российской Федерации и сроками, </w:t>
      </w:r>
      <w:proofErr w:type="gramStart"/>
      <w:r w:rsidRPr="00EB4649">
        <w:t>приведенным</w:t>
      </w:r>
      <w:proofErr w:type="gramEnd"/>
      <w:r w:rsidRPr="00EB4649">
        <w:t xml:space="preserve"> в Приложении № 1 к настоящему Порядку.</w:t>
      </w:r>
    </w:p>
    <w:p w:rsidR="00EB4649" w:rsidRPr="00EB4649" w:rsidRDefault="00EB4649" w:rsidP="00EB4649">
      <w:pPr>
        <w:ind w:firstLine="567"/>
        <w:contextualSpacing/>
        <w:jc w:val="both"/>
      </w:pPr>
      <w:r w:rsidRPr="00EB4649">
        <w:lastRenderedPageBreak/>
        <w:t xml:space="preserve">Срок подготовки формируется автоматически АИС МФЦ при регистрации </w:t>
      </w:r>
      <w:proofErr w:type="spellStart"/>
      <w:r w:rsidRPr="00EB4649">
        <w:t>довнесения</w:t>
      </w:r>
      <w:proofErr w:type="spellEnd"/>
      <w:r w:rsidRPr="00EB4649">
        <w:t xml:space="preserve"> документов в АИС МФЦ.</w:t>
      </w:r>
    </w:p>
    <w:p w:rsidR="00EB4649" w:rsidRPr="00EB4649" w:rsidRDefault="00EB4649" w:rsidP="00EB4649">
      <w:pPr>
        <w:ind w:firstLine="567"/>
        <w:contextualSpacing/>
        <w:jc w:val="both"/>
      </w:pPr>
      <w:r w:rsidRPr="00EB4649">
        <w:t>7.1.8. Распечатывает сформированную автоматически в АИС МФЦ выписку в двух экземплярах;</w:t>
      </w:r>
    </w:p>
    <w:p w:rsidR="00EB4649" w:rsidRPr="00EB4649" w:rsidRDefault="00EB4649" w:rsidP="00EB4649">
      <w:pPr>
        <w:ind w:firstLine="567"/>
        <w:contextualSpacing/>
        <w:jc w:val="both"/>
      </w:pPr>
      <w:r w:rsidRPr="00EB4649">
        <w:t>7.1.9. Предлагает заявителю проверить правильность заполнения выписки и подписать 2 (два) экземпляра выписки. Подпись заявителя на выписке свидетельствует о правильности внесенных с АИС МФЦ сведений.</w:t>
      </w:r>
    </w:p>
    <w:p w:rsidR="00EB4649" w:rsidRPr="00EB4649" w:rsidRDefault="00EB4649" w:rsidP="00EB4649">
      <w:pPr>
        <w:ind w:firstLine="567"/>
        <w:contextualSpacing/>
        <w:jc w:val="both"/>
      </w:pPr>
      <w:r w:rsidRPr="00EB4649">
        <w:t xml:space="preserve">7.1.10. После подписи заявителя подписывает 2 (два) экземпляра выписки. </w:t>
      </w:r>
    </w:p>
    <w:p w:rsidR="00EB4649" w:rsidRPr="00EB4649" w:rsidRDefault="00EB4649" w:rsidP="00EB4649">
      <w:pPr>
        <w:ind w:firstLine="567"/>
        <w:contextualSpacing/>
        <w:jc w:val="both"/>
      </w:pPr>
      <w:r w:rsidRPr="00EB4649">
        <w:t xml:space="preserve">7.1.11. Выдает на руки заявителю один экземпляр выписки. </w:t>
      </w:r>
    </w:p>
    <w:p w:rsidR="00EB4649" w:rsidRPr="00EB4649" w:rsidRDefault="00EB4649" w:rsidP="00EB4649">
      <w:pPr>
        <w:ind w:firstLine="567"/>
        <w:contextualSpacing/>
        <w:jc w:val="both"/>
      </w:pPr>
      <w:r w:rsidRPr="00EB4649">
        <w:t>Факт выдачи заявителю выписки подтверждает получение МФЦ документов от заявителя.</w:t>
      </w:r>
    </w:p>
    <w:p w:rsidR="00EB4649" w:rsidRPr="00EB4649" w:rsidRDefault="00EB4649" w:rsidP="00EB4649">
      <w:pPr>
        <w:ind w:firstLine="567"/>
        <w:contextualSpacing/>
        <w:jc w:val="both"/>
      </w:pPr>
      <w:r w:rsidRPr="00EB4649">
        <w:t>7.1.11.1. Второй экземпляр выписки подшивается к копии запроса и остается в МФЦ.</w:t>
      </w:r>
    </w:p>
    <w:p w:rsidR="00EB4649" w:rsidRPr="00EB4649" w:rsidRDefault="00EB4649" w:rsidP="00EB4649">
      <w:pPr>
        <w:contextualSpacing/>
        <w:jc w:val="both"/>
      </w:pPr>
      <w:r w:rsidRPr="00EB4649">
        <w:t xml:space="preserve">       7.1.12. Осуществляет возврат заявителю документов, подлежащих возврату в соответствии с перечнем, определенным Приложением № 1 к настоящему Порядку.</w:t>
      </w:r>
    </w:p>
    <w:p w:rsidR="00EB4649" w:rsidRPr="00EB4649" w:rsidRDefault="00EB4649" w:rsidP="00EB4649">
      <w:pPr>
        <w:tabs>
          <w:tab w:val="num" w:pos="0"/>
        </w:tabs>
        <w:ind w:firstLine="709"/>
        <w:jc w:val="both"/>
      </w:pPr>
      <w:r w:rsidRPr="00EB4649">
        <w:t>7.1.13. Специалист МФЦ сканирует документы, предоставленные заявителем, и прикрепляет электронные образы документов к РКФ АИС МФЦ.</w:t>
      </w:r>
    </w:p>
    <w:p w:rsidR="00EB4649" w:rsidRPr="00EB4649" w:rsidRDefault="00EB4649" w:rsidP="00EB4649">
      <w:pPr>
        <w:tabs>
          <w:tab w:val="num" w:pos="0"/>
        </w:tabs>
        <w:ind w:firstLine="709"/>
        <w:jc w:val="both"/>
      </w:pPr>
    </w:p>
    <w:p w:rsidR="00EB4649" w:rsidRPr="00EB4649" w:rsidRDefault="00EB4649" w:rsidP="00EB4649">
      <w:pPr>
        <w:ind w:firstLine="709"/>
        <w:jc w:val="center"/>
        <w:rPr>
          <w:b/>
          <w:bCs/>
        </w:rPr>
      </w:pPr>
      <w:r w:rsidRPr="00EB4649">
        <w:rPr>
          <w:b/>
          <w:bCs/>
        </w:rPr>
        <w:t>8. Порядок работы МФЦ при выдаче заявителю Результата.</w:t>
      </w:r>
    </w:p>
    <w:p w:rsidR="00EB4649" w:rsidRPr="00EB4649" w:rsidRDefault="00EB4649" w:rsidP="00EB4649">
      <w:pPr>
        <w:ind w:firstLine="709"/>
        <w:jc w:val="center"/>
        <w:rPr>
          <w:b/>
          <w:bCs/>
        </w:rPr>
      </w:pPr>
    </w:p>
    <w:p w:rsidR="00EB4649" w:rsidRPr="00EB4649" w:rsidRDefault="00EB4649" w:rsidP="00EB4649">
      <w:pPr>
        <w:ind w:firstLine="709"/>
        <w:jc w:val="both"/>
      </w:pPr>
      <w:r w:rsidRPr="00EB4649">
        <w:t>8.1. Специалист МФЦ:</w:t>
      </w:r>
    </w:p>
    <w:p w:rsidR="00EB4649" w:rsidRPr="00EB4649" w:rsidRDefault="00EB4649" w:rsidP="00EB4649">
      <w:pPr>
        <w:ind w:firstLine="709"/>
        <w:jc w:val="both"/>
      </w:pPr>
      <w:r w:rsidRPr="00EB4649">
        <w:t>8.1.1. Проверяет документ, удостоверяющий личность заявителя.</w:t>
      </w:r>
    </w:p>
    <w:p w:rsidR="00EB4649" w:rsidRPr="00EB4649" w:rsidRDefault="00EB4649" w:rsidP="00EB4649">
      <w:pPr>
        <w:ind w:firstLine="709"/>
        <w:jc w:val="both"/>
      </w:pPr>
      <w:r w:rsidRPr="00EB4649">
        <w:t xml:space="preserve">8.1.2. Проверяет полномочия представителя заявителя. </w:t>
      </w:r>
    </w:p>
    <w:p w:rsidR="00EB4649" w:rsidRPr="00EB4649" w:rsidRDefault="00EB4649" w:rsidP="00EB4649">
      <w:pPr>
        <w:ind w:firstLine="709"/>
        <w:jc w:val="both"/>
      </w:pPr>
      <w:r w:rsidRPr="00EB4649">
        <w:t xml:space="preserve">8.1.3. Знакомит заявителя с выдаваемым документом (оглашает название выдаваемого документа). </w:t>
      </w:r>
    </w:p>
    <w:p w:rsidR="00EB4649" w:rsidRPr="00EB4649" w:rsidRDefault="00EB4649" w:rsidP="00EB4649">
      <w:pPr>
        <w:ind w:firstLine="709"/>
        <w:jc w:val="both"/>
      </w:pPr>
      <w:r w:rsidRPr="00EB4649">
        <w:t>8.1.4. Распечатывает результат в 2 (двух) экземплярах, подписанных посредством ЭЦП, из АИС МФЦ.</w:t>
      </w:r>
    </w:p>
    <w:p w:rsidR="00EB4649" w:rsidRPr="00EB4649" w:rsidRDefault="00EB4649" w:rsidP="00EB4649">
      <w:pPr>
        <w:ind w:firstLine="709"/>
        <w:jc w:val="both"/>
      </w:pPr>
      <w:r w:rsidRPr="00EB4649">
        <w:t xml:space="preserve">8.1.5. Выдает заявителю результат в виде договора об осуществлении технологического присоединения к электрическим сетям (далее договор ТП), который подлежит подписанию и возврату в МФЦ в 60 (шестидесяти) </w:t>
      </w:r>
      <w:proofErr w:type="spellStart"/>
      <w:r w:rsidRPr="00EB4649">
        <w:t>дневный</w:t>
      </w:r>
      <w:proofErr w:type="spellEnd"/>
      <w:r w:rsidRPr="00EB4649">
        <w:t xml:space="preserve"> срок, а так же договора </w:t>
      </w:r>
      <w:proofErr w:type="spellStart"/>
      <w:r w:rsidRPr="00EB4649">
        <w:t>энегроснабжения</w:t>
      </w:r>
      <w:proofErr w:type="spellEnd"/>
      <w:r w:rsidRPr="00EB4649">
        <w:t>, в случае проставления заявителем соответствующей отметки в первоначальной заявке, который не подлежит подписанию и возврату в МФЦ.</w:t>
      </w:r>
    </w:p>
    <w:p w:rsidR="00EB4649" w:rsidRPr="00EB4649" w:rsidRDefault="00EB4649" w:rsidP="00EB4649">
      <w:pPr>
        <w:ind w:firstLine="709"/>
        <w:jc w:val="both"/>
      </w:pPr>
      <w:r w:rsidRPr="00EB4649">
        <w:t>8.2. Заявитель подтверждает получение результата личной подписью с расшифровкой и проставлением даты в соответствующей графе выписки о выдаче результата, хранящейся в МФЦ.</w:t>
      </w:r>
    </w:p>
    <w:p w:rsidR="00EB4649" w:rsidRPr="00EB4649" w:rsidRDefault="00EB4649" w:rsidP="00EB4649">
      <w:pPr>
        <w:ind w:firstLine="709"/>
        <w:jc w:val="both"/>
      </w:pPr>
      <w:r w:rsidRPr="00EB4649">
        <w:t>8.3. Сотрудник МФЦ факт выдачи заявителю результата фиксирует в АИС МФЦ;</w:t>
      </w:r>
    </w:p>
    <w:p w:rsidR="00EB4649" w:rsidRPr="00EB4649" w:rsidRDefault="00EB4649" w:rsidP="00EB4649">
      <w:pPr>
        <w:ind w:firstLine="709"/>
        <w:jc w:val="both"/>
      </w:pPr>
      <w:r w:rsidRPr="00EB4649">
        <w:t>8.3.1. Прикрепляет электронный образ выписки о выдаче к АИС МФЦ.</w:t>
      </w:r>
    </w:p>
    <w:p w:rsidR="00EB4649" w:rsidRPr="00EB4649" w:rsidRDefault="00EB4649" w:rsidP="00EB4649">
      <w:pPr>
        <w:tabs>
          <w:tab w:val="left" w:pos="1260"/>
        </w:tabs>
        <w:ind w:firstLine="709"/>
        <w:jc w:val="both"/>
      </w:pPr>
      <w:r w:rsidRPr="00EB4649">
        <w:t>8.4. Сотрудник МФЦ отказывает в выдаче результата в случае, если:</w:t>
      </w:r>
    </w:p>
    <w:p w:rsidR="00EB4649" w:rsidRPr="00EB4649" w:rsidRDefault="00EB4649" w:rsidP="00EB4649">
      <w:pPr>
        <w:tabs>
          <w:tab w:val="left" w:pos="1260"/>
        </w:tabs>
        <w:ind w:firstLine="709"/>
        <w:jc w:val="both"/>
      </w:pPr>
      <w:r w:rsidRPr="00EB4649">
        <w:t xml:space="preserve">- за выдачей документа обратилось лицо, не являющееся Заявителем или его законным представителем; </w:t>
      </w:r>
    </w:p>
    <w:p w:rsidR="00EB4649" w:rsidRPr="00EB4649" w:rsidRDefault="00EB4649" w:rsidP="00EB4649">
      <w:pPr>
        <w:tabs>
          <w:tab w:val="left" w:pos="1260"/>
        </w:tabs>
        <w:ind w:firstLine="709"/>
        <w:jc w:val="both"/>
      </w:pPr>
      <w:r w:rsidRPr="00EB4649">
        <w:t>- обратившееся лицо отказалось предъявить документ, удостоверяющий его личность;</w:t>
      </w:r>
    </w:p>
    <w:p w:rsidR="00EB4649" w:rsidRPr="00EB4649" w:rsidRDefault="00EB4649" w:rsidP="00EB4649">
      <w:pPr>
        <w:tabs>
          <w:tab w:val="left" w:pos="1260"/>
        </w:tabs>
        <w:ind w:firstLine="709"/>
        <w:jc w:val="both"/>
      </w:pPr>
      <w:r w:rsidRPr="00EB4649">
        <w:t>- обратившееся лицо отказалось предъявить документ, подтверждающее полномочия действовать от имени заявителя.</w:t>
      </w:r>
    </w:p>
    <w:p w:rsidR="00EB4649" w:rsidRPr="00EB4649" w:rsidRDefault="00EB4649" w:rsidP="00EB4649">
      <w:pPr>
        <w:tabs>
          <w:tab w:val="num" w:pos="0"/>
        </w:tabs>
        <w:ind w:firstLine="709"/>
        <w:jc w:val="both"/>
      </w:pPr>
      <w:r w:rsidRPr="00EB4649">
        <w:t>8.5. Если заявитель, не согласившись с перечнем выдаваемых ему документов, отказался проставить свою подпись в получении документов, документы ему не выдаются, и сотрудник МФЦ, осуществляющий выдачу документов, на экземпляре выписки, хранящемся в МФЦ, проставляет отметку об отказе в получении документов путем внесения слов «Получить документы отказался», заверяет своей подписью.</w:t>
      </w:r>
    </w:p>
    <w:p w:rsidR="00EB4649" w:rsidRPr="00EB4649" w:rsidRDefault="00EB4649" w:rsidP="00EB4649">
      <w:pPr>
        <w:tabs>
          <w:tab w:val="num" w:pos="0"/>
        </w:tabs>
        <w:ind w:firstLine="709"/>
        <w:jc w:val="both"/>
      </w:pPr>
    </w:p>
    <w:p w:rsidR="00EB4649" w:rsidRPr="00EB4649" w:rsidRDefault="00EB4649" w:rsidP="00EB4649">
      <w:pPr>
        <w:tabs>
          <w:tab w:val="num" w:pos="0"/>
        </w:tabs>
        <w:ind w:firstLine="709"/>
        <w:jc w:val="center"/>
        <w:rPr>
          <w:b/>
          <w:bCs/>
        </w:rPr>
      </w:pPr>
      <w:r w:rsidRPr="00EB4649">
        <w:rPr>
          <w:b/>
        </w:rPr>
        <w:t>9.</w:t>
      </w:r>
      <w:r w:rsidRPr="00EB4649">
        <w:t xml:space="preserve"> </w:t>
      </w:r>
      <w:r w:rsidRPr="00EB4649">
        <w:rPr>
          <w:b/>
          <w:bCs/>
        </w:rPr>
        <w:t>Порядок работы МФЦ при приеме подписанного договора технологического присоединения от заявителя</w:t>
      </w:r>
    </w:p>
    <w:p w:rsidR="00EB4649" w:rsidRPr="00EB4649" w:rsidRDefault="00EB4649" w:rsidP="00EB4649">
      <w:pPr>
        <w:ind w:firstLine="709"/>
        <w:jc w:val="center"/>
        <w:outlineLvl w:val="0"/>
        <w:rPr>
          <w:b/>
          <w:bCs/>
        </w:rPr>
      </w:pPr>
    </w:p>
    <w:p w:rsidR="00EB4649" w:rsidRPr="00EB4649" w:rsidRDefault="00EB4649" w:rsidP="00EB4649">
      <w:pPr>
        <w:ind w:firstLine="709"/>
        <w:contextualSpacing/>
        <w:jc w:val="both"/>
        <w:outlineLvl w:val="0"/>
      </w:pPr>
      <w:r w:rsidRPr="00EB4649">
        <w:lastRenderedPageBreak/>
        <w:t>9.1. В случае предоставления заявителем договора, подписанного со своей стороны, Специалист МФЦ</w:t>
      </w:r>
      <w:r w:rsidRPr="00EB4649">
        <w:rPr>
          <w:bCs/>
        </w:rPr>
        <w:t>:</w:t>
      </w:r>
    </w:p>
    <w:p w:rsidR="00EB4649" w:rsidRPr="00EB4649" w:rsidRDefault="00EB4649" w:rsidP="00EB4649">
      <w:pPr>
        <w:ind w:firstLine="709"/>
        <w:contextualSpacing/>
        <w:jc w:val="both"/>
      </w:pPr>
      <w:r w:rsidRPr="00EB4649">
        <w:t>9.1.1. Проверяет документ, удостоверяющий личность заявителя.</w:t>
      </w:r>
    </w:p>
    <w:p w:rsidR="00EB4649" w:rsidRPr="00EB4649" w:rsidRDefault="00EB4649" w:rsidP="00EB4649">
      <w:pPr>
        <w:ind w:firstLine="709"/>
        <w:contextualSpacing/>
        <w:jc w:val="both"/>
      </w:pPr>
      <w:r w:rsidRPr="00EB4649">
        <w:t>9.1.2. Проверяет полномочия представителя заявителя.</w:t>
      </w:r>
    </w:p>
    <w:p w:rsidR="00EB4649" w:rsidRPr="00EB4649" w:rsidRDefault="00EB4649" w:rsidP="00EB4649">
      <w:pPr>
        <w:ind w:firstLine="709"/>
        <w:contextualSpacing/>
        <w:jc w:val="both"/>
      </w:pPr>
      <w:r w:rsidRPr="00EB4649">
        <w:t>9.1.3. Проверяет соответствие данных документа, удостоверяющего личность, данным, указанным в прилагаемых документах.</w:t>
      </w:r>
    </w:p>
    <w:p w:rsidR="00EB4649" w:rsidRPr="00EB4649" w:rsidRDefault="00EB4649" w:rsidP="00EB4649">
      <w:pPr>
        <w:ind w:firstLine="709"/>
        <w:contextualSpacing/>
        <w:jc w:val="both"/>
      </w:pPr>
      <w:r w:rsidRPr="00EB4649">
        <w:t xml:space="preserve">9.1.4. Принимает </w:t>
      </w:r>
      <w:r w:rsidRPr="00EB4649">
        <w:rPr>
          <w:bCs/>
        </w:rPr>
        <w:t>договор ТП, а так же в случае подписания доверенным лицом – документы, подтверждающие полномочия лица, подписавшего договор, и проставляет фактическую дату предоставления документов в МФЦ на обоих экземплярах договора ТП и технических условий</w:t>
      </w:r>
      <w:r w:rsidRPr="00EB4649">
        <w:t>.</w:t>
      </w:r>
    </w:p>
    <w:p w:rsidR="00EB4649" w:rsidRPr="00EB4649" w:rsidRDefault="00EB4649" w:rsidP="00EB4649">
      <w:pPr>
        <w:ind w:firstLine="709"/>
        <w:contextualSpacing/>
        <w:jc w:val="both"/>
      </w:pPr>
      <w:r w:rsidRPr="00EB4649">
        <w:t>9.1.5. Осуществляет в присутствии заявителя регистрацию документов в АИС МФЦ.</w:t>
      </w:r>
    </w:p>
    <w:p w:rsidR="00EB4649" w:rsidRPr="00EB4649" w:rsidRDefault="00EB4649" w:rsidP="00EB4649">
      <w:pPr>
        <w:ind w:firstLine="567"/>
        <w:contextualSpacing/>
        <w:jc w:val="both"/>
      </w:pPr>
      <w:r w:rsidRPr="00EB4649">
        <w:t xml:space="preserve">  9.1.6. Распечатывает сформированную автоматически в АИС МФЦ выписку в 3 (трех) экземплярах.</w:t>
      </w:r>
    </w:p>
    <w:p w:rsidR="00EB4649" w:rsidRPr="00EB4649" w:rsidRDefault="00EB4649" w:rsidP="00EB4649">
      <w:pPr>
        <w:ind w:firstLine="567"/>
        <w:contextualSpacing/>
        <w:jc w:val="both"/>
      </w:pPr>
      <w:r w:rsidRPr="00EB4649">
        <w:t>9.1.7. Предлагает заявителю проверить правильность заполнения выписки и подписать 3 (три) экземпляра выписки. Подпись заявителя на выписке свидетельствует о правильности внесенных с АИС МФЦ сведений.</w:t>
      </w:r>
    </w:p>
    <w:p w:rsidR="00EB4649" w:rsidRPr="00EB4649" w:rsidRDefault="00EB4649" w:rsidP="00EB4649">
      <w:pPr>
        <w:ind w:firstLine="567"/>
        <w:contextualSpacing/>
        <w:jc w:val="both"/>
      </w:pPr>
      <w:r w:rsidRPr="00EB4649">
        <w:t xml:space="preserve">9.1.8. После подписи заявителя подписывает 3 (три) экземпляра выписки. </w:t>
      </w:r>
    </w:p>
    <w:p w:rsidR="00EB4649" w:rsidRPr="00EB4649" w:rsidRDefault="00EB4649" w:rsidP="00EB4649">
      <w:pPr>
        <w:ind w:firstLine="567"/>
        <w:contextualSpacing/>
        <w:jc w:val="both"/>
      </w:pPr>
      <w:r w:rsidRPr="00EB4649">
        <w:t xml:space="preserve">9.1.9. Выдает на руки заявителю один экземпляр выписки. </w:t>
      </w:r>
    </w:p>
    <w:p w:rsidR="00EB4649" w:rsidRPr="00EB4649" w:rsidRDefault="00EB4649" w:rsidP="00EB4649">
      <w:pPr>
        <w:ind w:firstLine="567"/>
        <w:contextualSpacing/>
        <w:jc w:val="both"/>
      </w:pPr>
      <w:r w:rsidRPr="00EB4649">
        <w:t>Факт выдачи заявителю выписки подтверждает получение МФЦ документов от заявителя.</w:t>
      </w:r>
    </w:p>
    <w:p w:rsidR="00EB4649" w:rsidRPr="00EB4649" w:rsidRDefault="00EB4649" w:rsidP="00EB4649">
      <w:pPr>
        <w:ind w:firstLine="567"/>
        <w:contextualSpacing/>
        <w:jc w:val="both"/>
      </w:pPr>
      <w:r w:rsidRPr="00EB4649">
        <w:t>9.1.9.1. Второй экземпляр выписки подшивается к копии запроса и остается в МФЦ.</w:t>
      </w:r>
    </w:p>
    <w:p w:rsidR="00EB4649" w:rsidRPr="00EB4649" w:rsidRDefault="00EB4649" w:rsidP="00EB4649">
      <w:pPr>
        <w:ind w:firstLine="567"/>
        <w:contextualSpacing/>
        <w:jc w:val="both"/>
      </w:pPr>
      <w:r w:rsidRPr="00EB4649">
        <w:t>9.1.9.2. Третий экземпляр выписки передается Участнику МФЦ вместе с одним экземпляром подписанного договора и технических условий.</w:t>
      </w:r>
    </w:p>
    <w:p w:rsidR="00EB4649" w:rsidRPr="00EB4649" w:rsidRDefault="00EB4649" w:rsidP="00EB4649">
      <w:pPr>
        <w:ind w:firstLine="709"/>
        <w:contextualSpacing/>
        <w:jc w:val="both"/>
      </w:pPr>
      <w:r w:rsidRPr="00EB4649">
        <w:t>9.1.10. Осуществляет возврат заявителю документов, подлежащих возврату в соответствии с перечнем, определенным Приложением № 1 к настоящему Порядку.</w:t>
      </w:r>
    </w:p>
    <w:p w:rsidR="00EB4649" w:rsidRPr="00EB4649" w:rsidRDefault="00EB4649" w:rsidP="00EB4649">
      <w:pPr>
        <w:tabs>
          <w:tab w:val="num" w:pos="0"/>
        </w:tabs>
        <w:ind w:firstLine="709"/>
        <w:jc w:val="both"/>
      </w:pPr>
      <w:r w:rsidRPr="00EB4649">
        <w:t>9.1.11. Специалист МФЦ сканирует документы, предоставленные заявителем, и прикрепляет электронные образы документов к РКФ АИС МФЦ.</w:t>
      </w:r>
    </w:p>
    <w:p w:rsidR="00EB4649" w:rsidRPr="00EB4649" w:rsidRDefault="00EB4649" w:rsidP="00EB4649">
      <w:pPr>
        <w:ind w:firstLine="709"/>
        <w:contextualSpacing/>
        <w:jc w:val="both"/>
        <w:outlineLvl w:val="0"/>
      </w:pPr>
      <w:r w:rsidRPr="00EB4649">
        <w:t>9.2. В случае предоставления заявителем подписанного договора с протоколом разногласий, Специалист МФЦ</w:t>
      </w:r>
      <w:r w:rsidRPr="00EB4649">
        <w:rPr>
          <w:bCs/>
        </w:rPr>
        <w:t>:</w:t>
      </w:r>
    </w:p>
    <w:p w:rsidR="00EB4649" w:rsidRPr="00EB4649" w:rsidRDefault="00EB4649" w:rsidP="00EB4649">
      <w:pPr>
        <w:ind w:firstLine="709"/>
        <w:contextualSpacing/>
        <w:jc w:val="both"/>
      </w:pPr>
      <w:r w:rsidRPr="00EB4649">
        <w:t>9.2.1. Проверяет документ, удостоверяющий личность заявителя.</w:t>
      </w:r>
    </w:p>
    <w:p w:rsidR="00EB4649" w:rsidRPr="00EB4649" w:rsidRDefault="00EB4649" w:rsidP="00EB4649">
      <w:pPr>
        <w:ind w:firstLine="709"/>
        <w:contextualSpacing/>
        <w:jc w:val="both"/>
      </w:pPr>
      <w:r w:rsidRPr="00EB4649">
        <w:t>9.2.2. Проверяет полномочия представителя заявителя.</w:t>
      </w:r>
    </w:p>
    <w:p w:rsidR="00EB4649" w:rsidRPr="00EB4649" w:rsidRDefault="00EB4649" w:rsidP="00EB4649">
      <w:pPr>
        <w:ind w:firstLine="709"/>
        <w:contextualSpacing/>
        <w:jc w:val="both"/>
      </w:pPr>
      <w:r w:rsidRPr="00EB4649">
        <w:t>9.2.3. Проверяет соответствие данных документа, удостоверяющего личность, данным, указанным в прилагаемых документах.</w:t>
      </w:r>
    </w:p>
    <w:p w:rsidR="00EB4649" w:rsidRPr="00EB4649" w:rsidRDefault="00EB4649" w:rsidP="00EB4649">
      <w:pPr>
        <w:ind w:firstLine="709"/>
        <w:contextualSpacing/>
        <w:jc w:val="both"/>
      </w:pPr>
      <w:r w:rsidRPr="00EB4649">
        <w:t xml:space="preserve">9.2.4. Принимает </w:t>
      </w:r>
      <w:r w:rsidRPr="00EB4649">
        <w:rPr>
          <w:bCs/>
        </w:rPr>
        <w:t>договор ТП и 2 (два) экземпляра протокола разногласий, а так же в случае подписания доверенным лицом – документ, подтверждающий полномочия лица подписавшего договор</w:t>
      </w:r>
      <w:r w:rsidRPr="00EB4649">
        <w:t>.</w:t>
      </w:r>
    </w:p>
    <w:p w:rsidR="00EB4649" w:rsidRPr="00EB4649" w:rsidRDefault="00EB4649" w:rsidP="00EB4649">
      <w:pPr>
        <w:ind w:firstLine="709"/>
        <w:contextualSpacing/>
        <w:jc w:val="both"/>
      </w:pPr>
      <w:r w:rsidRPr="00EB4649">
        <w:t>9.2.5. Осуществляет в присутствии заявителя регистрацию документов в АИС МФЦ.</w:t>
      </w:r>
    </w:p>
    <w:p w:rsidR="00EB4649" w:rsidRPr="00EB4649" w:rsidRDefault="00EB4649" w:rsidP="00EB4649">
      <w:pPr>
        <w:ind w:firstLine="567"/>
        <w:contextualSpacing/>
        <w:jc w:val="both"/>
      </w:pPr>
      <w:r w:rsidRPr="00EB4649">
        <w:t xml:space="preserve">  9.2.6. Распечатывает сформированную автоматически в АИС МФЦ выписку в 3 (трех) экземплярах.</w:t>
      </w:r>
    </w:p>
    <w:p w:rsidR="00EB4649" w:rsidRPr="00EB4649" w:rsidRDefault="00EB4649" w:rsidP="00EB4649">
      <w:pPr>
        <w:ind w:firstLine="567"/>
        <w:contextualSpacing/>
        <w:jc w:val="both"/>
      </w:pPr>
      <w:r w:rsidRPr="00EB4649">
        <w:t>9.2.7. Предлагает заявителю проверить правильность заполнения выписки и подписать 3 (три) экземпляра выписки. Подпись заявителя на выписке свидетельствует о правильности внесенных с АИС МФЦ сведений.</w:t>
      </w:r>
    </w:p>
    <w:p w:rsidR="00EB4649" w:rsidRPr="00EB4649" w:rsidRDefault="00EB4649" w:rsidP="00EB4649">
      <w:pPr>
        <w:ind w:firstLine="567"/>
        <w:contextualSpacing/>
        <w:jc w:val="both"/>
      </w:pPr>
      <w:r w:rsidRPr="00EB4649">
        <w:t xml:space="preserve">9.2.8. После подписи заявителя подписывает 3 (три) экземпляра выписки. </w:t>
      </w:r>
    </w:p>
    <w:p w:rsidR="00EB4649" w:rsidRPr="00EB4649" w:rsidRDefault="00EB4649" w:rsidP="00EB4649">
      <w:pPr>
        <w:ind w:firstLine="567"/>
        <w:contextualSpacing/>
        <w:jc w:val="both"/>
      </w:pPr>
      <w:r w:rsidRPr="00EB4649">
        <w:t xml:space="preserve">9.2.9. Выдает на руки заявителю один экземпляр выписки. </w:t>
      </w:r>
    </w:p>
    <w:p w:rsidR="00EB4649" w:rsidRPr="00EB4649" w:rsidRDefault="00EB4649" w:rsidP="00EB4649">
      <w:pPr>
        <w:ind w:firstLine="567"/>
        <w:contextualSpacing/>
        <w:jc w:val="both"/>
      </w:pPr>
      <w:r w:rsidRPr="00EB4649">
        <w:t>Факт выдачи заявителю выписки подтверждает получение МФЦ документов от заявителя.</w:t>
      </w:r>
    </w:p>
    <w:p w:rsidR="00EB4649" w:rsidRPr="00EB4649" w:rsidRDefault="00EB4649" w:rsidP="00EB4649">
      <w:pPr>
        <w:ind w:firstLine="567"/>
        <w:contextualSpacing/>
        <w:jc w:val="both"/>
      </w:pPr>
      <w:r w:rsidRPr="00EB4649">
        <w:t>9.2.9.1. Второй экземпляр выписки подшивается к копии запроса и остается в МФЦ.</w:t>
      </w:r>
    </w:p>
    <w:p w:rsidR="00EB4649" w:rsidRPr="00EB4649" w:rsidRDefault="00EB4649" w:rsidP="00EB4649">
      <w:pPr>
        <w:ind w:firstLine="567"/>
        <w:contextualSpacing/>
        <w:jc w:val="both"/>
      </w:pPr>
      <w:r w:rsidRPr="00EB4649">
        <w:t>9.2.9.2. Третий экземпляр выписки передается Участнику МФЦ вместе с одним экземпляром подписанного договора и технических условий, протоколом разногласий.</w:t>
      </w:r>
    </w:p>
    <w:p w:rsidR="00EB4649" w:rsidRPr="00EB4649" w:rsidRDefault="00EB4649" w:rsidP="00EB4649">
      <w:pPr>
        <w:ind w:firstLine="709"/>
        <w:contextualSpacing/>
        <w:jc w:val="both"/>
      </w:pPr>
      <w:r w:rsidRPr="00EB4649">
        <w:t>9.2.10. Осуществляет возврат заявителю документов, подлежащих возврату в соответствии с перечнем, определенным Приложением № 1 к настоящему Порядку.</w:t>
      </w:r>
    </w:p>
    <w:p w:rsidR="00EB4649" w:rsidRPr="00EB4649" w:rsidRDefault="00EB4649" w:rsidP="00EB4649">
      <w:pPr>
        <w:tabs>
          <w:tab w:val="num" w:pos="0"/>
        </w:tabs>
        <w:ind w:firstLine="709"/>
        <w:jc w:val="both"/>
      </w:pPr>
      <w:r w:rsidRPr="00EB4649">
        <w:lastRenderedPageBreak/>
        <w:t>9.2.11. Специалист МФЦ сканирует документы, предоставленные заявителем, и прикрепляет электронные образы документов к РКФ АИС МФЦ.</w:t>
      </w:r>
    </w:p>
    <w:p w:rsidR="00EB4649" w:rsidRPr="00EB4649" w:rsidRDefault="00EB4649" w:rsidP="00EB4649">
      <w:pPr>
        <w:ind w:firstLine="709"/>
        <w:contextualSpacing/>
        <w:jc w:val="both"/>
        <w:outlineLvl w:val="0"/>
      </w:pPr>
      <w:r w:rsidRPr="00EB4649">
        <w:t>9.3. В случае предоставления заявителем мотивированного отказа от подписания договора, Специалист МФЦ</w:t>
      </w:r>
      <w:r w:rsidRPr="00EB4649">
        <w:rPr>
          <w:bCs/>
        </w:rPr>
        <w:t>:</w:t>
      </w:r>
    </w:p>
    <w:p w:rsidR="00EB4649" w:rsidRPr="00EB4649" w:rsidRDefault="00EB4649" w:rsidP="00EB4649">
      <w:pPr>
        <w:ind w:firstLine="709"/>
        <w:contextualSpacing/>
        <w:jc w:val="both"/>
      </w:pPr>
      <w:r w:rsidRPr="00EB4649">
        <w:t>9.3.1. Проверяет документ, удостоверяющий личность заявителя.</w:t>
      </w:r>
    </w:p>
    <w:p w:rsidR="00EB4649" w:rsidRPr="00EB4649" w:rsidRDefault="00EB4649" w:rsidP="00EB4649">
      <w:pPr>
        <w:ind w:firstLine="709"/>
        <w:contextualSpacing/>
        <w:jc w:val="both"/>
      </w:pPr>
      <w:r w:rsidRPr="00EB4649">
        <w:t xml:space="preserve">9.3.2. Проверяет полномочия представителя заявителя. </w:t>
      </w:r>
    </w:p>
    <w:p w:rsidR="00EB4649" w:rsidRPr="00EB4649" w:rsidRDefault="00EB4649" w:rsidP="00EB4649">
      <w:pPr>
        <w:ind w:firstLine="709"/>
        <w:contextualSpacing/>
        <w:jc w:val="both"/>
      </w:pPr>
      <w:r w:rsidRPr="00EB4649">
        <w:t>9.3.3. Проверяет соответствие данных документа, удостоверяющего личность, данным, указанным в прилагаемых документах.</w:t>
      </w:r>
    </w:p>
    <w:p w:rsidR="00EB4649" w:rsidRPr="00EB4649" w:rsidRDefault="00EB4649" w:rsidP="00EB4649">
      <w:pPr>
        <w:ind w:firstLine="709"/>
        <w:contextualSpacing/>
        <w:jc w:val="both"/>
      </w:pPr>
      <w:r w:rsidRPr="00EB4649">
        <w:t xml:space="preserve">9.3.4. Принимает </w:t>
      </w:r>
      <w:r w:rsidRPr="00EB4649">
        <w:rPr>
          <w:bCs/>
        </w:rPr>
        <w:t>мотивированный отказ, а так же в случае подписания доверенным лицом – документы, подтверждающие полномочия лица, подписавшего отказ, и проставляет фактическую дату предоставления документов в МФЦ</w:t>
      </w:r>
      <w:r w:rsidRPr="00EB4649">
        <w:t>.</w:t>
      </w:r>
    </w:p>
    <w:p w:rsidR="00EB4649" w:rsidRPr="00EB4649" w:rsidRDefault="00EB4649" w:rsidP="00EB4649">
      <w:pPr>
        <w:ind w:firstLine="709"/>
        <w:contextualSpacing/>
        <w:jc w:val="both"/>
      </w:pPr>
      <w:r w:rsidRPr="00EB4649">
        <w:t>9.3.5. Осуществляет в присутствии заявителя регистрацию документов в АИС МФЦ.</w:t>
      </w:r>
    </w:p>
    <w:p w:rsidR="00EB4649" w:rsidRPr="00EB4649" w:rsidRDefault="00EB4649" w:rsidP="00EB4649">
      <w:pPr>
        <w:ind w:firstLine="567"/>
        <w:contextualSpacing/>
        <w:jc w:val="both"/>
      </w:pPr>
      <w:r w:rsidRPr="00EB4649">
        <w:t xml:space="preserve">  9.3.6. Распечатывает сформированную автоматически в АИС МФЦ выписку в 3 (трех) экземплярах.</w:t>
      </w:r>
    </w:p>
    <w:p w:rsidR="00EB4649" w:rsidRPr="00EB4649" w:rsidRDefault="00EB4649" w:rsidP="00EB4649">
      <w:pPr>
        <w:ind w:firstLine="567"/>
        <w:contextualSpacing/>
        <w:jc w:val="both"/>
      </w:pPr>
      <w:r w:rsidRPr="00EB4649">
        <w:t>9.3.7. Предлагает заявителю проверить правильность заполнения выписки и подписать 3 (три) экземпляра выписки. Подпись заявителя на выписке свидетельствует о правильности внесенных с АИС МФЦ сведений.</w:t>
      </w:r>
    </w:p>
    <w:p w:rsidR="00EB4649" w:rsidRPr="00EB4649" w:rsidRDefault="00EB4649" w:rsidP="00EB4649">
      <w:pPr>
        <w:ind w:firstLine="567"/>
        <w:contextualSpacing/>
        <w:jc w:val="both"/>
      </w:pPr>
      <w:r w:rsidRPr="00EB4649">
        <w:t xml:space="preserve">9.3.8. После подписи заявителя подписывает 3 (три) экземпляра выписки. </w:t>
      </w:r>
    </w:p>
    <w:p w:rsidR="00EB4649" w:rsidRPr="00EB4649" w:rsidRDefault="00EB4649" w:rsidP="00EB4649">
      <w:pPr>
        <w:ind w:firstLine="567"/>
        <w:contextualSpacing/>
        <w:jc w:val="both"/>
      </w:pPr>
      <w:r w:rsidRPr="00EB4649">
        <w:t xml:space="preserve">9.3.9. Выдает на руки заявителю один экземпляр выписки. </w:t>
      </w:r>
    </w:p>
    <w:p w:rsidR="00EB4649" w:rsidRPr="00EB4649" w:rsidRDefault="00EB4649" w:rsidP="00EB4649">
      <w:pPr>
        <w:ind w:firstLine="567"/>
        <w:contextualSpacing/>
        <w:jc w:val="both"/>
      </w:pPr>
      <w:r w:rsidRPr="00EB4649">
        <w:t>Факт выдачи заявителю выписки подтверждает получение МФЦ документов от заявителя.</w:t>
      </w:r>
    </w:p>
    <w:p w:rsidR="00EB4649" w:rsidRPr="00EB4649" w:rsidRDefault="00EB4649" w:rsidP="00EB4649">
      <w:pPr>
        <w:ind w:firstLine="567"/>
        <w:contextualSpacing/>
        <w:jc w:val="both"/>
      </w:pPr>
      <w:r w:rsidRPr="00EB4649">
        <w:t>9.3.9.1. Второй экземпляр выписки подшивается к копии запроса и остается в МФЦ.</w:t>
      </w:r>
    </w:p>
    <w:p w:rsidR="00EB4649" w:rsidRPr="00EB4649" w:rsidRDefault="00EB4649" w:rsidP="00EB4649">
      <w:pPr>
        <w:ind w:firstLine="567"/>
        <w:contextualSpacing/>
        <w:jc w:val="both"/>
      </w:pPr>
      <w:r w:rsidRPr="00EB4649">
        <w:t>9.3.9.2. Третий экземпляр выписки передается Участнику МФЦ вместе с одним экземпляром подписанного договора и технических условий.</w:t>
      </w:r>
    </w:p>
    <w:p w:rsidR="00EB4649" w:rsidRPr="00EB4649" w:rsidRDefault="00EB4649" w:rsidP="00EB4649">
      <w:pPr>
        <w:ind w:firstLine="709"/>
        <w:contextualSpacing/>
        <w:jc w:val="both"/>
      </w:pPr>
      <w:r w:rsidRPr="00EB4649">
        <w:t>9.3.10. Осуществляет возврат заявителю документов, подлежащих возврату в соответствии с перечнем, определенным Приложением № 1 к настоящему Порядку.</w:t>
      </w:r>
    </w:p>
    <w:p w:rsidR="00EB4649" w:rsidRPr="00EB4649" w:rsidRDefault="00EB4649" w:rsidP="00EB4649">
      <w:pPr>
        <w:tabs>
          <w:tab w:val="num" w:pos="0"/>
        </w:tabs>
        <w:ind w:firstLine="709"/>
        <w:jc w:val="both"/>
      </w:pPr>
      <w:r w:rsidRPr="00EB4649">
        <w:t>9.3.11. Специалист МФЦ сканирует документы, предоставленные заявителем, и прикрепляет электронные образы документов к РКФ АИС МФЦ.</w:t>
      </w:r>
    </w:p>
    <w:p w:rsidR="00EB4649" w:rsidRPr="00EB4649" w:rsidRDefault="00EB4649" w:rsidP="00EB4649">
      <w:pPr>
        <w:ind w:firstLine="709"/>
        <w:jc w:val="both"/>
      </w:pPr>
    </w:p>
    <w:p w:rsidR="00EB4649" w:rsidRPr="001D6C1B" w:rsidRDefault="00EB4649" w:rsidP="001D6C1B">
      <w:pPr>
        <w:pStyle w:val="1"/>
        <w:numPr>
          <w:ilvl w:val="0"/>
          <w:numId w:val="0"/>
        </w:numPr>
        <w:spacing w:before="0" w:after="0"/>
        <w:ind w:left="1141"/>
        <w:jc w:val="center"/>
        <w:rPr>
          <w:rFonts w:ascii="Times New Roman" w:hAnsi="Times New Roman"/>
          <w:i w:val="0"/>
          <w:sz w:val="24"/>
          <w:szCs w:val="24"/>
        </w:rPr>
      </w:pPr>
      <w:r w:rsidRPr="001D6C1B">
        <w:rPr>
          <w:rFonts w:ascii="Times New Roman" w:hAnsi="Times New Roman"/>
          <w:i w:val="0"/>
          <w:sz w:val="24"/>
          <w:szCs w:val="24"/>
        </w:rPr>
        <w:t>10. Порядок перевозки документов</w:t>
      </w:r>
    </w:p>
    <w:p w:rsidR="00EB4649" w:rsidRPr="00EB4649" w:rsidRDefault="00EB4649" w:rsidP="00EB4649">
      <w:pPr>
        <w:ind w:firstLine="709"/>
        <w:jc w:val="both"/>
      </w:pPr>
    </w:p>
    <w:p w:rsidR="00EB4649" w:rsidRPr="00EB4649" w:rsidRDefault="00EB4649" w:rsidP="00EB4649">
      <w:pPr>
        <w:ind w:firstLine="709"/>
        <w:jc w:val="both"/>
      </w:pPr>
      <w:r w:rsidRPr="00EB4649">
        <w:t>10.1. Уполномоченное лицо Участника МФЦ, осуществляющее перевозку, несет ответственность в порядке, предусмотренном действующим законодательством, за сохранность с момента начала перевозки до ее окончания и должно быть проинструктировано о порядке своих действий лицом, принявшим решение о перевозке.</w:t>
      </w:r>
    </w:p>
    <w:p w:rsidR="00EB4649" w:rsidRPr="00EB4649" w:rsidRDefault="00EB4649" w:rsidP="00EB4649">
      <w:pPr>
        <w:ind w:firstLine="709"/>
        <w:jc w:val="both"/>
      </w:pPr>
      <w:r w:rsidRPr="00EB4649">
        <w:t xml:space="preserve">10.2. При получении указания на перевозку документов уполномоченное лицо должно убедиться в том, что документы надлежащим образом подготовлены для перевозки и имеются сопроводительные документы (реестры). </w:t>
      </w:r>
    </w:p>
    <w:p w:rsidR="00EB4649" w:rsidRPr="00EB4649" w:rsidRDefault="00EB4649" w:rsidP="00EB4649">
      <w:pPr>
        <w:ind w:firstLine="709"/>
        <w:jc w:val="both"/>
      </w:pPr>
    </w:p>
    <w:p w:rsidR="00EB4649" w:rsidRDefault="00EB4649" w:rsidP="00EB4649">
      <w:pPr>
        <w:ind w:firstLine="709"/>
        <w:jc w:val="center"/>
        <w:rPr>
          <w:b/>
        </w:rPr>
      </w:pPr>
      <w:r w:rsidRPr="00EB4649">
        <w:rPr>
          <w:b/>
        </w:rPr>
        <w:t>11. Порядок передачи документов от МФЦ Участнику МФЦ</w:t>
      </w:r>
    </w:p>
    <w:p w:rsidR="001D6C1B" w:rsidRPr="00EB4649" w:rsidRDefault="001D6C1B" w:rsidP="00EB4649">
      <w:pPr>
        <w:ind w:firstLine="709"/>
        <w:jc w:val="center"/>
        <w:rPr>
          <w:b/>
        </w:rPr>
      </w:pPr>
    </w:p>
    <w:p w:rsidR="00EB4649" w:rsidRPr="00EB4649" w:rsidRDefault="00EB4649" w:rsidP="00EB4649">
      <w:pPr>
        <w:ind w:firstLine="709"/>
        <w:jc w:val="both"/>
      </w:pPr>
      <w:r w:rsidRPr="00EB4649">
        <w:t>11.1. Сотрудник Участника МФЦ при поступлении запросов на бумажном носителе:</w:t>
      </w:r>
    </w:p>
    <w:p w:rsidR="00EB4649" w:rsidRPr="00EB4649" w:rsidRDefault="00EB4649" w:rsidP="00EB4649">
      <w:pPr>
        <w:ind w:firstLine="709"/>
        <w:jc w:val="both"/>
      </w:pPr>
      <w:r w:rsidRPr="00EB4649">
        <w:t xml:space="preserve">11.1.1. Принимает от уполномоченного лица МФЦ комплекты документов по Реестру. </w:t>
      </w:r>
    </w:p>
    <w:p w:rsidR="00EB4649" w:rsidRPr="00EB4649" w:rsidRDefault="00EB4649" w:rsidP="00EB4649">
      <w:pPr>
        <w:ind w:firstLine="709"/>
        <w:jc w:val="both"/>
      </w:pPr>
      <w:r w:rsidRPr="00EB4649">
        <w:t xml:space="preserve">11.2.2. Проверяет наличие комплектов документов согласно Реестру. </w:t>
      </w:r>
    </w:p>
    <w:p w:rsidR="00EB4649" w:rsidRPr="00EB4649" w:rsidRDefault="00EB4649" w:rsidP="00EB4649">
      <w:pPr>
        <w:ind w:firstLine="709"/>
        <w:jc w:val="both"/>
      </w:pPr>
      <w:r w:rsidRPr="00EB4649">
        <w:t>В случае обнаружения несоответствий, делает отметку в Реестре.</w:t>
      </w:r>
    </w:p>
    <w:p w:rsidR="00EB4649" w:rsidRPr="00EB4649" w:rsidRDefault="00EB4649" w:rsidP="00EB4649">
      <w:pPr>
        <w:ind w:firstLine="709"/>
        <w:jc w:val="both"/>
      </w:pPr>
      <w:r w:rsidRPr="00EB4649">
        <w:t xml:space="preserve">11.2.3. Проверяет комплектность документов по каждому запросу согласно соответствующей выписке  к данному запросу на получение услуги. </w:t>
      </w:r>
    </w:p>
    <w:p w:rsidR="00EB4649" w:rsidRPr="00EB4649" w:rsidRDefault="00EB4649" w:rsidP="00EB4649">
      <w:pPr>
        <w:ind w:firstLine="709"/>
        <w:jc w:val="both"/>
      </w:pPr>
      <w:r w:rsidRPr="00EB4649">
        <w:t>В случае отсутствия документов, указанных в выписке, возвращает уполномоченному лицу МФЦ в запечатанном конверте данный запрос с пакетом документов и делает соответствующую отметку в Реестре.</w:t>
      </w:r>
    </w:p>
    <w:p w:rsidR="00EB4649" w:rsidRPr="00EB4649" w:rsidRDefault="00EB4649" w:rsidP="00EB4649">
      <w:pPr>
        <w:ind w:firstLine="709"/>
        <w:jc w:val="both"/>
      </w:pPr>
      <w:r w:rsidRPr="00EB4649">
        <w:t xml:space="preserve">11.2.4. Ставит подпись на двух экземплярах Реестра и передает один экземпляр уполномоченному лицу МФЦ для МФЦ. </w:t>
      </w:r>
    </w:p>
    <w:p w:rsidR="00EB4649" w:rsidRPr="00EB4649" w:rsidRDefault="00EB4649" w:rsidP="00EB4649">
      <w:pPr>
        <w:ind w:firstLine="709"/>
        <w:jc w:val="both"/>
      </w:pPr>
      <w:r w:rsidRPr="00EB4649">
        <w:lastRenderedPageBreak/>
        <w:t>11.2.5. Осуществляет необходимые регистрационные действия в информационной системе Участника МФЦ в течение одного рабочего дня с момента поступления запроса на бумажном носителе к Участнику МФЦ и осуществляет иные административные процедуры по предоставлению услуги, согласно нормативно-правовым актам, регламентирующим порядок предоставления услуги.</w:t>
      </w:r>
    </w:p>
    <w:p w:rsidR="00EB4649" w:rsidRPr="00EB4649" w:rsidRDefault="00EB4649" w:rsidP="00EB4649">
      <w:pPr>
        <w:ind w:firstLine="709"/>
        <w:jc w:val="both"/>
      </w:pPr>
    </w:p>
    <w:p w:rsidR="00EB4649" w:rsidRPr="00EB4649" w:rsidRDefault="00EB4649" w:rsidP="00EB4649">
      <w:pPr>
        <w:ind w:firstLine="709"/>
        <w:jc w:val="center"/>
        <w:rPr>
          <w:b/>
          <w:bCs/>
        </w:rPr>
      </w:pPr>
      <w:r w:rsidRPr="00EB4649">
        <w:rPr>
          <w:b/>
          <w:bCs/>
        </w:rPr>
        <w:t xml:space="preserve">12. Досудебный (внесудебный) порядок обжалования решений </w:t>
      </w:r>
      <w:r w:rsidRPr="00EB4649">
        <w:rPr>
          <w:b/>
          <w:bCs/>
        </w:rPr>
        <w:br/>
        <w:t xml:space="preserve">и действий (бездействия) должностного лица, а также </w:t>
      </w:r>
      <w:r w:rsidRPr="00EB4649">
        <w:rPr>
          <w:b/>
          <w:bCs/>
        </w:rPr>
        <w:br/>
        <w:t>принимаемого им решения при предоставлении услуги</w:t>
      </w:r>
    </w:p>
    <w:p w:rsidR="00EB4649" w:rsidRPr="00EB4649" w:rsidRDefault="00EB4649" w:rsidP="00EB4649">
      <w:pPr>
        <w:ind w:firstLine="709"/>
        <w:jc w:val="center"/>
        <w:rPr>
          <w:b/>
          <w:bCs/>
        </w:rPr>
      </w:pPr>
    </w:p>
    <w:p w:rsidR="00EB4649" w:rsidRPr="00EB4649" w:rsidRDefault="00EB4649" w:rsidP="00EB4649">
      <w:pPr>
        <w:ind w:firstLine="709"/>
        <w:jc w:val="both"/>
        <w:outlineLvl w:val="1"/>
      </w:pPr>
      <w:r w:rsidRPr="00EB4649">
        <w:t>12.1. Действия (бездействие) и решения должностных лиц Участника МФЦ, предоставляющего услугу, могут быть обжалованы в судебном порядке.</w:t>
      </w:r>
    </w:p>
    <w:p w:rsidR="00EB4649" w:rsidRPr="00EB4649" w:rsidRDefault="00EB4649" w:rsidP="00EB4649">
      <w:pPr>
        <w:ind w:firstLine="709"/>
        <w:jc w:val="both"/>
        <w:outlineLvl w:val="1"/>
      </w:pPr>
      <w:r w:rsidRPr="00EB4649">
        <w:t>12.2. Заявитель может сообщить о нарушении своих прав и законных интересов, противоправных решениях, действиях (бездействии) должностного лица, предоставляющего услуги, нарушении положений настоящего Порядка, некорректном поведении или нарушении служебной этики по телефонам, почтовым адресам, адресам электронной почты, размещенным на сайте организации, предоставляющей услугу, в порядке, установленном нормативными правовыми актами Московской области.</w:t>
      </w:r>
    </w:p>
    <w:p w:rsidR="00EB4649" w:rsidRPr="00EB4649" w:rsidRDefault="00EB4649" w:rsidP="00EB4649">
      <w:pPr>
        <w:shd w:val="clear" w:color="auto" w:fill="FFFFFF"/>
        <w:tabs>
          <w:tab w:val="left" w:pos="8931"/>
        </w:tabs>
        <w:ind w:firstLine="709"/>
        <w:jc w:val="both"/>
        <w:rPr>
          <w:bCs/>
        </w:rPr>
      </w:pPr>
      <w:r w:rsidRPr="00EB4649">
        <w:rPr>
          <w:bCs/>
        </w:rPr>
        <w:t>12.3. МФЦ принимает письменные жалобы заявителей:</w:t>
      </w:r>
    </w:p>
    <w:p w:rsidR="00EB4649" w:rsidRPr="00EB4649" w:rsidRDefault="00EB4649" w:rsidP="00EB4649">
      <w:pPr>
        <w:shd w:val="clear" w:color="auto" w:fill="FFFFFF"/>
        <w:tabs>
          <w:tab w:val="left" w:pos="8931"/>
        </w:tabs>
        <w:ind w:firstLine="709"/>
        <w:jc w:val="both"/>
        <w:rPr>
          <w:bCs/>
        </w:rPr>
      </w:pPr>
      <w:r w:rsidRPr="00EB4649">
        <w:rPr>
          <w:bCs/>
        </w:rPr>
        <w:t>12.3.1. Обеспечивает рассмотрение жалоб заявителей на действия (бездействие) сотрудников МФЦ.</w:t>
      </w:r>
    </w:p>
    <w:p w:rsidR="00EB4649" w:rsidRPr="00EB4649" w:rsidRDefault="00EB4649" w:rsidP="00EB4649">
      <w:pPr>
        <w:shd w:val="clear" w:color="auto" w:fill="FFFFFF"/>
        <w:tabs>
          <w:tab w:val="left" w:pos="8931"/>
        </w:tabs>
        <w:ind w:firstLine="709"/>
        <w:jc w:val="both"/>
        <w:rPr>
          <w:bCs/>
        </w:rPr>
      </w:pPr>
      <w:r w:rsidRPr="00EB4649">
        <w:rPr>
          <w:bCs/>
        </w:rPr>
        <w:t>12.3.2. Направляет Участнику МФЦ жалобы заявителей на действия (бездействие) Участника МФЦ.</w:t>
      </w:r>
    </w:p>
    <w:p w:rsidR="00EB4649" w:rsidRPr="00EB4649" w:rsidRDefault="00EB4649" w:rsidP="00EB4649">
      <w:pPr>
        <w:shd w:val="clear" w:color="auto" w:fill="FFFFFF"/>
        <w:tabs>
          <w:tab w:val="left" w:pos="8931"/>
        </w:tabs>
        <w:ind w:firstLine="709"/>
        <w:jc w:val="both"/>
        <w:rPr>
          <w:bCs/>
        </w:rPr>
      </w:pPr>
      <w:r w:rsidRPr="00EB4649">
        <w:rPr>
          <w:bCs/>
        </w:rPr>
        <w:t>12.4. Участник МФЦ обеспечивает рассмотрение жалоб заявителей на действия (бездействие) Участника МФЦ при предоставлении услуги.</w:t>
      </w:r>
    </w:p>
    <w:p w:rsidR="00EB4649" w:rsidRPr="00EB4649" w:rsidRDefault="00EB4649" w:rsidP="00EB4649">
      <w:pPr>
        <w:ind w:firstLine="709"/>
        <w:jc w:val="both"/>
      </w:pPr>
      <w:r w:rsidRPr="00EB4649">
        <w:t xml:space="preserve">12.5. Прием жалоб заявителей на действия (бездействие) сотрудников </w:t>
      </w:r>
      <w:r w:rsidRPr="00EB4649">
        <w:rPr>
          <w:bCs/>
        </w:rPr>
        <w:t>Участника МФЦ</w:t>
      </w:r>
      <w:r w:rsidRPr="00EB4649">
        <w:t xml:space="preserve"> и МФЦ осуществляется в соответствии с графиком работы </w:t>
      </w:r>
      <w:r w:rsidRPr="00EB4649">
        <w:rPr>
          <w:bCs/>
        </w:rPr>
        <w:t xml:space="preserve">соответственно Участника МФЦ </w:t>
      </w:r>
      <w:r w:rsidRPr="00EB4649">
        <w:t>и МФЦ.</w:t>
      </w:r>
    </w:p>
    <w:p w:rsidR="00EB4649" w:rsidRPr="00EB4649" w:rsidRDefault="00EB4649" w:rsidP="00EB4649">
      <w:pPr>
        <w:ind w:firstLine="709"/>
        <w:jc w:val="both"/>
      </w:pPr>
    </w:p>
    <w:p w:rsidR="00EB4649" w:rsidRPr="00EB4649" w:rsidRDefault="00EB4649" w:rsidP="00EB4649">
      <w:pPr>
        <w:shd w:val="clear" w:color="auto" w:fill="FFFFFF"/>
        <w:tabs>
          <w:tab w:val="left" w:pos="8931"/>
        </w:tabs>
        <w:ind w:firstLine="709"/>
        <w:jc w:val="center"/>
        <w:rPr>
          <w:b/>
          <w:bCs/>
        </w:rPr>
      </w:pPr>
      <w:r w:rsidRPr="00EB4649">
        <w:rPr>
          <w:b/>
          <w:bCs/>
        </w:rPr>
        <w:t>13. Порядок хранения документов</w:t>
      </w:r>
    </w:p>
    <w:p w:rsidR="00EB4649" w:rsidRPr="00EB4649" w:rsidRDefault="00EB4649" w:rsidP="00EB4649">
      <w:pPr>
        <w:shd w:val="clear" w:color="auto" w:fill="FFFFFF"/>
        <w:tabs>
          <w:tab w:val="left" w:pos="8931"/>
        </w:tabs>
        <w:ind w:firstLine="709"/>
        <w:jc w:val="center"/>
        <w:rPr>
          <w:b/>
          <w:bCs/>
        </w:rPr>
      </w:pPr>
    </w:p>
    <w:p w:rsidR="00EB4649" w:rsidRPr="00EB4649" w:rsidRDefault="00EB4649" w:rsidP="00EB4649">
      <w:pPr>
        <w:shd w:val="clear" w:color="auto" w:fill="FFFFFF"/>
        <w:tabs>
          <w:tab w:val="left" w:pos="8931"/>
        </w:tabs>
        <w:ind w:firstLine="709"/>
        <w:jc w:val="both"/>
      </w:pPr>
      <w:r w:rsidRPr="00EB4649">
        <w:t xml:space="preserve">13.1. В архиве МФЦ на бумажных носителях хранятся: </w:t>
      </w:r>
    </w:p>
    <w:p w:rsidR="00EB4649" w:rsidRPr="00EB4649" w:rsidRDefault="00EB4649" w:rsidP="00EB4649">
      <w:pPr>
        <w:shd w:val="clear" w:color="auto" w:fill="FFFFFF"/>
        <w:tabs>
          <w:tab w:val="left" w:pos="8931"/>
        </w:tabs>
        <w:ind w:firstLine="709"/>
        <w:jc w:val="both"/>
      </w:pPr>
      <w:r w:rsidRPr="00EB4649">
        <w:t xml:space="preserve">- копия запроса; </w:t>
      </w:r>
    </w:p>
    <w:p w:rsidR="00EB4649" w:rsidRPr="00EB4649" w:rsidRDefault="00EB4649" w:rsidP="00EB4649">
      <w:pPr>
        <w:shd w:val="clear" w:color="auto" w:fill="FFFFFF"/>
        <w:tabs>
          <w:tab w:val="left" w:pos="8931"/>
        </w:tabs>
        <w:ind w:firstLine="709"/>
        <w:jc w:val="both"/>
      </w:pPr>
      <w:r w:rsidRPr="00EB4649">
        <w:t>- экземпляр выписки с соответствующими подписями заявителя и сотрудника МФЦ при приеме и выдаче документов.</w:t>
      </w:r>
    </w:p>
    <w:p w:rsidR="00EB4649" w:rsidRPr="00EB4649" w:rsidRDefault="00EB4649" w:rsidP="00EB4649">
      <w:pPr>
        <w:shd w:val="clear" w:color="auto" w:fill="FFFFFF"/>
        <w:tabs>
          <w:tab w:val="left" w:pos="8931"/>
        </w:tabs>
        <w:ind w:firstLine="709"/>
        <w:jc w:val="both"/>
      </w:pPr>
      <w:r w:rsidRPr="00EB4649">
        <w:t>13.2. В архиве Участника МФЦ хранятся:</w:t>
      </w:r>
    </w:p>
    <w:p w:rsidR="00EB4649" w:rsidRPr="00EB4649" w:rsidRDefault="00EB4649" w:rsidP="00EB4649">
      <w:pPr>
        <w:shd w:val="clear" w:color="auto" w:fill="FFFFFF"/>
        <w:tabs>
          <w:tab w:val="left" w:pos="8931"/>
        </w:tabs>
        <w:ind w:firstLine="709"/>
        <w:jc w:val="both"/>
      </w:pPr>
      <w:r w:rsidRPr="00EB4649">
        <w:t>- оригинал заявки с комплектом документов;</w:t>
      </w:r>
    </w:p>
    <w:p w:rsidR="00EB4649" w:rsidRPr="00EB4649" w:rsidRDefault="00EB4649" w:rsidP="00EB4649">
      <w:pPr>
        <w:shd w:val="clear" w:color="auto" w:fill="FFFFFF"/>
        <w:tabs>
          <w:tab w:val="left" w:pos="8931"/>
        </w:tabs>
        <w:ind w:firstLine="709"/>
        <w:jc w:val="both"/>
      </w:pPr>
      <w:r w:rsidRPr="00EB4649">
        <w:t>- экземпляр выписки с подписью заявителя о сдаче заявления с комплектом документов и выдаче документов;</w:t>
      </w:r>
    </w:p>
    <w:p w:rsidR="00EB4649" w:rsidRPr="00EB4649" w:rsidRDefault="00EB4649" w:rsidP="00EB4649">
      <w:pPr>
        <w:shd w:val="clear" w:color="auto" w:fill="FFFFFF"/>
        <w:tabs>
          <w:tab w:val="left" w:pos="8931"/>
        </w:tabs>
        <w:ind w:firstLine="709"/>
        <w:jc w:val="both"/>
      </w:pPr>
      <w:r w:rsidRPr="00EB4649">
        <w:t>- договор ТП;</w:t>
      </w:r>
    </w:p>
    <w:p w:rsidR="00EB4649" w:rsidRPr="00EB4649" w:rsidRDefault="00EB4649" w:rsidP="00EB4649">
      <w:pPr>
        <w:shd w:val="clear" w:color="auto" w:fill="FFFFFF"/>
        <w:tabs>
          <w:tab w:val="left" w:pos="8931"/>
        </w:tabs>
        <w:ind w:firstLine="709"/>
        <w:jc w:val="both"/>
      </w:pPr>
      <w:r w:rsidRPr="00EB4649">
        <w:t>- технические условия;</w:t>
      </w:r>
    </w:p>
    <w:p w:rsidR="00EB4649" w:rsidRPr="00EB4649" w:rsidRDefault="00EB4649" w:rsidP="00EB4649">
      <w:pPr>
        <w:shd w:val="clear" w:color="auto" w:fill="FFFFFF"/>
        <w:tabs>
          <w:tab w:val="left" w:pos="8931"/>
        </w:tabs>
        <w:ind w:firstLine="709"/>
        <w:jc w:val="both"/>
      </w:pPr>
      <w:r w:rsidRPr="00EB4649">
        <w:t>- доверенность на представителя заявителя.</w:t>
      </w:r>
    </w:p>
    <w:p w:rsidR="00EB4649" w:rsidRPr="00050CEB" w:rsidRDefault="00EB4649" w:rsidP="00EB4649">
      <w:pPr>
        <w:ind w:firstLine="709"/>
        <w:jc w:val="both"/>
        <w:rPr>
          <w:sz w:val="28"/>
          <w:szCs w:val="28"/>
        </w:rPr>
        <w:sectPr w:rsidR="00EB4649" w:rsidRPr="00050CEB" w:rsidSect="00701394">
          <w:headerReference w:type="default" r:id="rId16"/>
          <w:pgSz w:w="11906" w:h="16838"/>
          <w:pgMar w:top="1134" w:right="851" w:bottom="1134" w:left="1418" w:header="709" w:footer="709" w:gutter="0"/>
          <w:pgNumType w:start="1"/>
          <w:cols w:space="720"/>
          <w:docGrid w:linePitch="326"/>
        </w:sectPr>
      </w:pPr>
    </w:p>
    <w:p w:rsidR="00EB4649" w:rsidRPr="00050CEB" w:rsidRDefault="00EB4649" w:rsidP="00EB4649">
      <w:pPr>
        <w:ind w:firstLine="709"/>
        <w:jc w:val="right"/>
        <w:rPr>
          <w:sz w:val="28"/>
          <w:szCs w:val="28"/>
        </w:rPr>
      </w:pPr>
      <w:r w:rsidRPr="00050CEB">
        <w:rPr>
          <w:sz w:val="28"/>
          <w:szCs w:val="28"/>
        </w:rPr>
        <w:lastRenderedPageBreak/>
        <w:t>Приложение №1</w:t>
      </w:r>
      <w:r>
        <w:rPr>
          <w:sz w:val="28"/>
          <w:szCs w:val="28"/>
        </w:rPr>
        <w:t xml:space="preserve"> к Порядку</w:t>
      </w:r>
    </w:p>
    <w:p w:rsidR="00EB4649" w:rsidRPr="00050CEB" w:rsidRDefault="00EB4649" w:rsidP="00EB4649"/>
    <w:p w:rsidR="00EB4649" w:rsidRPr="00050CEB" w:rsidRDefault="00EB4649" w:rsidP="00EB4649"/>
    <w:tbl>
      <w:tblPr>
        <w:tblW w:w="1516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
        <w:gridCol w:w="2911"/>
        <w:gridCol w:w="6514"/>
        <w:gridCol w:w="4977"/>
      </w:tblGrid>
      <w:tr w:rsidR="00EB4649" w:rsidRPr="00050CEB" w:rsidTr="00EB4649">
        <w:tc>
          <w:tcPr>
            <w:tcW w:w="765" w:type="dxa"/>
          </w:tcPr>
          <w:p w:rsidR="00EB4649" w:rsidRPr="00050CEB" w:rsidRDefault="00EB4649" w:rsidP="00EB4649">
            <w:pPr>
              <w:jc w:val="center"/>
              <w:rPr>
                <w:rFonts w:eastAsia="Calibri"/>
                <w:b/>
              </w:rPr>
            </w:pPr>
          </w:p>
        </w:tc>
        <w:tc>
          <w:tcPr>
            <w:tcW w:w="2911" w:type="dxa"/>
          </w:tcPr>
          <w:p w:rsidR="00EB4649" w:rsidRPr="00050CEB" w:rsidRDefault="00EB4649" w:rsidP="00EB4649">
            <w:pPr>
              <w:jc w:val="center"/>
              <w:rPr>
                <w:rFonts w:eastAsia="Calibri"/>
                <w:b/>
              </w:rPr>
            </w:pPr>
          </w:p>
        </w:tc>
        <w:tc>
          <w:tcPr>
            <w:tcW w:w="6514" w:type="dxa"/>
          </w:tcPr>
          <w:p w:rsidR="00EB4649" w:rsidRPr="00050CEB" w:rsidRDefault="00EB4649" w:rsidP="00EB4649">
            <w:pPr>
              <w:jc w:val="center"/>
              <w:rPr>
                <w:rFonts w:eastAsia="Calibri"/>
                <w:b/>
              </w:rPr>
            </w:pPr>
            <w:r w:rsidRPr="00050CEB">
              <w:rPr>
                <w:rFonts w:eastAsia="Calibri"/>
                <w:b/>
              </w:rPr>
              <w:t>1</w:t>
            </w:r>
          </w:p>
        </w:tc>
        <w:tc>
          <w:tcPr>
            <w:tcW w:w="4977" w:type="dxa"/>
          </w:tcPr>
          <w:p w:rsidR="00EB4649" w:rsidRPr="00050CEB" w:rsidRDefault="00EB4649" w:rsidP="00EB4649">
            <w:pPr>
              <w:jc w:val="center"/>
              <w:rPr>
                <w:rFonts w:eastAsia="Calibri"/>
                <w:b/>
              </w:rPr>
            </w:pPr>
          </w:p>
        </w:tc>
      </w:tr>
      <w:tr w:rsidR="00EB4649" w:rsidRPr="00050CEB" w:rsidTr="00EB4649">
        <w:trPr>
          <w:trHeight w:val="743"/>
        </w:trPr>
        <w:tc>
          <w:tcPr>
            <w:tcW w:w="765" w:type="dxa"/>
          </w:tcPr>
          <w:p w:rsidR="00EB4649" w:rsidRPr="00050CEB" w:rsidRDefault="00EB4649" w:rsidP="00EB4649">
            <w:pPr>
              <w:jc w:val="center"/>
              <w:rPr>
                <w:rFonts w:eastAsia="Calibri"/>
                <w:b/>
              </w:rPr>
            </w:pPr>
          </w:p>
        </w:tc>
        <w:tc>
          <w:tcPr>
            <w:tcW w:w="2911" w:type="dxa"/>
            <w:vAlign w:val="center"/>
          </w:tcPr>
          <w:p w:rsidR="00EB4649" w:rsidRPr="00050CEB" w:rsidRDefault="00EB4649" w:rsidP="00EB4649">
            <w:pPr>
              <w:jc w:val="center"/>
              <w:rPr>
                <w:rFonts w:eastAsia="Calibri"/>
              </w:rPr>
            </w:pPr>
            <w:r w:rsidRPr="00050CEB">
              <w:rPr>
                <w:rFonts w:eastAsia="Calibri"/>
                <w:b/>
              </w:rPr>
              <w:t xml:space="preserve">Наименование услуги </w:t>
            </w:r>
          </w:p>
        </w:tc>
        <w:tc>
          <w:tcPr>
            <w:tcW w:w="11491" w:type="dxa"/>
            <w:gridSpan w:val="2"/>
          </w:tcPr>
          <w:p w:rsidR="00EB4649" w:rsidRPr="00050CEB" w:rsidRDefault="00EB4649" w:rsidP="00EB4649">
            <w:pPr>
              <w:jc w:val="center"/>
              <w:rPr>
                <w:b/>
                <w:bCs/>
              </w:rPr>
            </w:pPr>
            <w:r w:rsidRPr="00050CEB">
              <w:rPr>
                <w:b/>
                <w:bCs/>
              </w:rPr>
              <w:t xml:space="preserve">Заключение договоров на технологическое присоединение </w:t>
            </w:r>
            <w:proofErr w:type="spellStart"/>
            <w:r w:rsidRPr="00050CEB">
              <w:rPr>
                <w:b/>
                <w:bCs/>
              </w:rPr>
              <w:t>энергопринимающих</w:t>
            </w:r>
            <w:proofErr w:type="spellEnd"/>
            <w:r w:rsidRPr="00050CEB">
              <w:rPr>
                <w:b/>
                <w:bCs/>
              </w:rPr>
              <w:t xml:space="preserve"> устройств к электрическим сетям</w:t>
            </w:r>
          </w:p>
        </w:tc>
      </w:tr>
      <w:tr w:rsidR="00EB4649" w:rsidRPr="00050CEB" w:rsidTr="00EB4649">
        <w:trPr>
          <w:trHeight w:val="743"/>
        </w:trPr>
        <w:tc>
          <w:tcPr>
            <w:tcW w:w="765" w:type="dxa"/>
          </w:tcPr>
          <w:p w:rsidR="00EB4649" w:rsidRPr="00050CEB" w:rsidRDefault="00EB4649" w:rsidP="00EB4649"/>
        </w:tc>
        <w:tc>
          <w:tcPr>
            <w:tcW w:w="14402" w:type="dxa"/>
            <w:gridSpan w:val="3"/>
            <w:vAlign w:val="center"/>
          </w:tcPr>
          <w:p w:rsidR="00EB4649" w:rsidRPr="00050CEB" w:rsidRDefault="00EB4649" w:rsidP="00EB4649">
            <w:pPr>
              <w:rPr>
                <w:b/>
              </w:rPr>
            </w:pPr>
            <w:r w:rsidRPr="00050CEB">
              <w:t xml:space="preserve">             Услуга предоставляется </w:t>
            </w:r>
            <w:r w:rsidR="001D6C1B">
              <w:t>__________________________________________</w:t>
            </w:r>
            <w:proofErr w:type="gramStart"/>
            <w:r w:rsidRPr="00050CEB">
              <w:rPr>
                <w:b/>
              </w:rPr>
              <w:t xml:space="preserve"> .</w:t>
            </w:r>
            <w:proofErr w:type="gramEnd"/>
          </w:p>
          <w:p w:rsidR="00EB4649" w:rsidRPr="00050CEB" w:rsidRDefault="00EB4649" w:rsidP="00EB4649">
            <w:pPr>
              <w:autoSpaceDE w:val="0"/>
              <w:autoSpaceDN w:val="0"/>
              <w:adjustRightInd w:val="0"/>
              <w:ind w:firstLine="709"/>
              <w:jc w:val="both"/>
              <w:outlineLvl w:val="1"/>
            </w:pPr>
            <w:r w:rsidRPr="00050CEB">
              <w:t xml:space="preserve">Место нахождения (юридический адрес): </w:t>
            </w:r>
            <w:r w:rsidR="001D6C1B">
              <w:t>________________________________________________________</w:t>
            </w:r>
            <w:r w:rsidRPr="00050CEB">
              <w:t>.</w:t>
            </w:r>
          </w:p>
          <w:p w:rsidR="00EB4649" w:rsidRPr="00050CEB" w:rsidRDefault="00EB4649" w:rsidP="00EB4649">
            <w:pPr>
              <w:autoSpaceDE w:val="0"/>
              <w:autoSpaceDN w:val="0"/>
              <w:adjustRightInd w:val="0"/>
              <w:ind w:firstLine="709"/>
              <w:jc w:val="both"/>
              <w:outlineLvl w:val="1"/>
            </w:pPr>
            <w:r w:rsidRPr="00050CEB">
              <w:t xml:space="preserve">Адрес для корреспонденции: </w:t>
            </w:r>
            <w:r w:rsidR="001D6C1B">
              <w:t>_______________________________________________</w:t>
            </w:r>
            <w:r w:rsidRPr="00050CEB">
              <w:t>.</w:t>
            </w:r>
          </w:p>
          <w:p w:rsidR="00EB4649" w:rsidRPr="00050CEB" w:rsidRDefault="00EB4649" w:rsidP="001D6C1B">
            <w:pPr>
              <w:ind w:firstLine="686"/>
            </w:pPr>
            <w:r w:rsidRPr="00050CEB">
              <w:t xml:space="preserve">Контактные телефоны: </w:t>
            </w:r>
            <w:r w:rsidR="001D6C1B">
              <w:t>________________________________________________________.</w:t>
            </w:r>
          </w:p>
        </w:tc>
      </w:tr>
      <w:tr w:rsidR="00EB4649" w:rsidRPr="00050CEB" w:rsidTr="00EB4649">
        <w:tc>
          <w:tcPr>
            <w:tcW w:w="765" w:type="dxa"/>
          </w:tcPr>
          <w:p w:rsidR="00EB4649" w:rsidRPr="00050CEB" w:rsidRDefault="00EB4649" w:rsidP="00EB4649">
            <w:pPr>
              <w:jc w:val="center"/>
              <w:rPr>
                <w:rFonts w:eastAsia="Calibri"/>
                <w:b/>
              </w:rPr>
            </w:pPr>
          </w:p>
        </w:tc>
        <w:tc>
          <w:tcPr>
            <w:tcW w:w="2911" w:type="dxa"/>
            <w:vAlign w:val="center"/>
          </w:tcPr>
          <w:p w:rsidR="00EB4649" w:rsidRPr="00050CEB" w:rsidRDefault="00EB4649" w:rsidP="00EB4649">
            <w:pPr>
              <w:jc w:val="center"/>
              <w:rPr>
                <w:rFonts w:eastAsia="Calibri"/>
              </w:rPr>
            </w:pPr>
            <w:r w:rsidRPr="00050CEB">
              <w:rPr>
                <w:rFonts w:eastAsia="Calibri"/>
                <w:b/>
              </w:rPr>
              <w:t>Круг заявителей</w:t>
            </w:r>
          </w:p>
        </w:tc>
        <w:tc>
          <w:tcPr>
            <w:tcW w:w="11491" w:type="dxa"/>
            <w:gridSpan w:val="2"/>
          </w:tcPr>
          <w:p w:rsidR="00EB4649" w:rsidRPr="00050CEB" w:rsidRDefault="00EB4649" w:rsidP="00EB4649">
            <w:pPr>
              <w:autoSpaceDE w:val="0"/>
              <w:autoSpaceDN w:val="0"/>
              <w:adjustRightInd w:val="0"/>
              <w:jc w:val="both"/>
              <w:outlineLvl w:val="1"/>
            </w:pPr>
          </w:p>
          <w:p w:rsidR="00EB4649" w:rsidRPr="00050CEB" w:rsidRDefault="00EB4649" w:rsidP="00EB4649">
            <w:pPr>
              <w:autoSpaceDE w:val="0"/>
              <w:autoSpaceDN w:val="0"/>
              <w:adjustRightInd w:val="0"/>
              <w:jc w:val="both"/>
              <w:outlineLvl w:val="1"/>
            </w:pPr>
            <w:r w:rsidRPr="00050CEB">
              <w:t xml:space="preserve">Физические и юридические лица (индивидуальные предприниматели), обратившиеся с заявкой на технологическое присоединение </w:t>
            </w:r>
            <w:proofErr w:type="spellStart"/>
            <w:r w:rsidRPr="00050CEB">
              <w:t>энергопринимающих</w:t>
            </w:r>
            <w:proofErr w:type="spellEnd"/>
            <w:r w:rsidRPr="00050CEB">
              <w:t xml:space="preserve"> устройств с максимальной мощностью до 150 к</w:t>
            </w:r>
            <w:proofErr w:type="gramStart"/>
            <w:r w:rsidRPr="00050CEB">
              <w:t>Вт вкл</w:t>
            </w:r>
            <w:proofErr w:type="gramEnd"/>
            <w:r w:rsidRPr="00050CEB">
              <w:t>ючительно</w:t>
            </w:r>
          </w:p>
          <w:p w:rsidR="00EB4649" w:rsidRPr="00050CEB" w:rsidRDefault="00EB4649" w:rsidP="00EB4649">
            <w:pPr>
              <w:autoSpaceDE w:val="0"/>
              <w:autoSpaceDN w:val="0"/>
              <w:adjustRightInd w:val="0"/>
              <w:jc w:val="both"/>
              <w:outlineLvl w:val="1"/>
            </w:pPr>
            <w:r w:rsidRPr="00050CEB">
              <w:t xml:space="preserve">  </w:t>
            </w:r>
          </w:p>
        </w:tc>
      </w:tr>
      <w:tr w:rsidR="00EB4649" w:rsidRPr="00050CEB" w:rsidTr="00EB4649">
        <w:tc>
          <w:tcPr>
            <w:tcW w:w="765" w:type="dxa"/>
          </w:tcPr>
          <w:p w:rsidR="00EB4649" w:rsidRPr="00050CEB" w:rsidRDefault="00EB4649" w:rsidP="00EB4649">
            <w:pPr>
              <w:jc w:val="center"/>
              <w:rPr>
                <w:rFonts w:eastAsia="Calibri"/>
                <w:b/>
              </w:rPr>
            </w:pPr>
          </w:p>
        </w:tc>
        <w:tc>
          <w:tcPr>
            <w:tcW w:w="2911" w:type="dxa"/>
            <w:vAlign w:val="center"/>
          </w:tcPr>
          <w:p w:rsidR="00EB4649" w:rsidRPr="00050CEB" w:rsidRDefault="00EB4649" w:rsidP="00EB4649">
            <w:pPr>
              <w:jc w:val="center"/>
              <w:rPr>
                <w:rFonts w:eastAsia="Calibri"/>
              </w:rPr>
            </w:pPr>
            <w:r w:rsidRPr="00050CEB">
              <w:rPr>
                <w:rFonts w:eastAsia="Calibri"/>
                <w:b/>
              </w:rPr>
              <w:t>НПА, регламентирующие порядок предоставления услуги</w:t>
            </w:r>
          </w:p>
        </w:tc>
        <w:tc>
          <w:tcPr>
            <w:tcW w:w="11491" w:type="dxa"/>
            <w:gridSpan w:val="2"/>
          </w:tcPr>
          <w:p w:rsidR="00EB4649" w:rsidRPr="00050CEB" w:rsidRDefault="00EB4649" w:rsidP="00EB4649">
            <w:pPr>
              <w:tabs>
                <w:tab w:val="left" w:pos="1134"/>
              </w:tabs>
              <w:autoSpaceDE w:val="0"/>
              <w:autoSpaceDN w:val="0"/>
              <w:adjustRightInd w:val="0"/>
              <w:spacing w:before="60" w:after="60"/>
              <w:rPr>
                <w:bCs/>
              </w:rPr>
            </w:pPr>
            <w:proofErr w:type="gramStart"/>
            <w:r w:rsidRPr="00050CEB">
              <w:rPr>
                <w:bCs/>
              </w:rPr>
              <w:t xml:space="preserve">- Постановление Правительства Российской Федерации от 27.12.2004 №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w:t>
            </w:r>
            <w:proofErr w:type="spellStart"/>
            <w:r w:rsidRPr="00050CEB">
              <w:rPr>
                <w:bCs/>
              </w:rPr>
              <w:t>энергопринимающих</w:t>
            </w:r>
            <w:proofErr w:type="spellEnd"/>
            <w:r w:rsidRPr="00050CEB">
              <w:rPr>
                <w:bCs/>
              </w:rPr>
              <w:t xml:space="preserve"> устройств потребителей электрической энергии, объектов</w:t>
            </w:r>
            <w:proofErr w:type="gramEnd"/>
            <w:r w:rsidRPr="00050CEB">
              <w:rPr>
                <w:bCs/>
              </w:rPr>
              <w:t xml:space="preserve">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EB4649" w:rsidRPr="00050CEB" w:rsidRDefault="00EB4649" w:rsidP="00EB4649">
            <w:pPr>
              <w:tabs>
                <w:tab w:val="left" w:pos="1134"/>
              </w:tabs>
              <w:autoSpaceDE w:val="0"/>
              <w:autoSpaceDN w:val="0"/>
              <w:adjustRightInd w:val="0"/>
              <w:spacing w:before="60" w:after="60"/>
              <w:rPr>
                <w:bCs/>
              </w:rPr>
            </w:pPr>
            <w:r w:rsidRPr="00050CEB">
              <w:rPr>
                <w:bCs/>
              </w:rPr>
              <w:t>- Приказ Министерства энергетики Российской Федерации от 15.04.2014 № 186 «О единых стандартах качества обслуживания сетевыми организациями потребителей услуг сетевых организаций»</w:t>
            </w:r>
          </w:p>
        </w:tc>
      </w:tr>
      <w:tr w:rsidR="00EB4649" w:rsidRPr="00050CEB" w:rsidTr="00EB4649">
        <w:tc>
          <w:tcPr>
            <w:tcW w:w="765" w:type="dxa"/>
          </w:tcPr>
          <w:p w:rsidR="00EB4649" w:rsidRPr="00050CEB" w:rsidRDefault="00EB4649" w:rsidP="00EB4649">
            <w:pPr>
              <w:jc w:val="center"/>
              <w:rPr>
                <w:rFonts w:eastAsia="Calibri"/>
                <w:b/>
              </w:rPr>
            </w:pPr>
          </w:p>
        </w:tc>
        <w:tc>
          <w:tcPr>
            <w:tcW w:w="2911" w:type="dxa"/>
            <w:vAlign w:val="center"/>
          </w:tcPr>
          <w:p w:rsidR="00EB4649" w:rsidRPr="00050CEB" w:rsidRDefault="00EB4649" w:rsidP="00EB4649">
            <w:pPr>
              <w:jc w:val="center"/>
              <w:rPr>
                <w:rFonts w:eastAsia="Calibri"/>
              </w:rPr>
            </w:pPr>
            <w:r w:rsidRPr="00050CEB">
              <w:rPr>
                <w:rFonts w:eastAsia="Calibri"/>
                <w:b/>
              </w:rPr>
              <w:t xml:space="preserve">Основания для отказа в приеме документов </w:t>
            </w:r>
          </w:p>
        </w:tc>
        <w:tc>
          <w:tcPr>
            <w:tcW w:w="11491" w:type="dxa"/>
            <w:gridSpan w:val="2"/>
          </w:tcPr>
          <w:p w:rsidR="00EB4649" w:rsidRPr="00050CEB" w:rsidRDefault="00EB4649" w:rsidP="00EB4649">
            <w:pPr>
              <w:ind w:left="175" w:hanging="175"/>
            </w:pPr>
            <w:r w:rsidRPr="00050CEB">
              <w:t>Основания для отказа в приеме документов не предусмотрены.</w:t>
            </w:r>
          </w:p>
        </w:tc>
      </w:tr>
      <w:tr w:rsidR="00EB4649" w:rsidRPr="00050CEB" w:rsidTr="00EB4649">
        <w:tc>
          <w:tcPr>
            <w:tcW w:w="765" w:type="dxa"/>
            <w:tcBorders>
              <w:top w:val="single" w:sz="4" w:space="0" w:color="auto"/>
              <w:left w:val="single" w:sz="4" w:space="0" w:color="auto"/>
              <w:bottom w:val="single" w:sz="4" w:space="0" w:color="auto"/>
              <w:right w:val="single" w:sz="4" w:space="0" w:color="auto"/>
            </w:tcBorders>
          </w:tcPr>
          <w:p w:rsidR="00EB4649" w:rsidRPr="00050CEB" w:rsidRDefault="00EB4649" w:rsidP="00EB4649">
            <w:pPr>
              <w:jc w:val="center"/>
              <w:rPr>
                <w:rFonts w:eastAsia="Calibri"/>
                <w:b/>
              </w:rPr>
            </w:pPr>
          </w:p>
        </w:tc>
        <w:tc>
          <w:tcPr>
            <w:tcW w:w="2911" w:type="dxa"/>
            <w:tcBorders>
              <w:top w:val="single" w:sz="4" w:space="0" w:color="auto"/>
              <w:left w:val="single" w:sz="4" w:space="0" w:color="auto"/>
              <w:bottom w:val="single" w:sz="4" w:space="0" w:color="auto"/>
              <w:right w:val="single" w:sz="4" w:space="0" w:color="auto"/>
            </w:tcBorders>
            <w:vAlign w:val="center"/>
          </w:tcPr>
          <w:p w:rsidR="00EB4649" w:rsidRPr="00050CEB" w:rsidRDefault="00EB4649" w:rsidP="00EB4649">
            <w:pPr>
              <w:jc w:val="center"/>
              <w:rPr>
                <w:rFonts w:eastAsia="Calibri"/>
                <w:b/>
              </w:rPr>
            </w:pPr>
            <w:r w:rsidRPr="00050CEB">
              <w:rPr>
                <w:rFonts w:eastAsia="Calibri"/>
                <w:b/>
              </w:rPr>
              <w:t xml:space="preserve">Административные процедуры, исполняемые </w:t>
            </w:r>
            <w:r w:rsidRPr="00050CEB">
              <w:rPr>
                <w:rFonts w:eastAsia="Calibri"/>
                <w:b/>
              </w:rPr>
              <w:lastRenderedPageBreak/>
              <w:t>сотрудником МФЦ</w:t>
            </w:r>
          </w:p>
        </w:tc>
        <w:tc>
          <w:tcPr>
            <w:tcW w:w="11491" w:type="dxa"/>
            <w:gridSpan w:val="2"/>
            <w:tcBorders>
              <w:top w:val="single" w:sz="4" w:space="0" w:color="auto"/>
              <w:left w:val="single" w:sz="4" w:space="0" w:color="auto"/>
              <w:bottom w:val="single" w:sz="4" w:space="0" w:color="auto"/>
              <w:right w:val="single" w:sz="4" w:space="0" w:color="auto"/>
            </w:tcBorders>
          </w:tcPr>
          <w:p w:rsidR="00EB4649" w:rsidRPr="00050CEB" w:rsidRDefault="00EB4649" w:rsidP="00EB4649">
            <w:pPr>
              <w:rPr>
                <w:rFonts w:eastAsia="Calibri"/>
              </w:rPr>
            </w:pPr>
            <w:r w:rsidRPr="00050CEB">
              <w:rPr>
                <w:rFonts w:eastAsia="Calibri"/>
              </w:rPr>
              <w:lastRenderedPageBreak/>
              <w:t>Специалист МФЦ:</w:t>
            </w:r>
          </w:p>
          <w:p w:rsidR="00EB4649" w:rsidRPr="00050CEB" w:rsidRDefault="00EB4649" w:rsidP="00EB4649">
            <w:pPr>
              <w:rPr>
                <w:rFonts w:eastAsia="Calibri"/>
              </w:rPr>
            </w:pPr>
            <w:r w:rsidRPr="00050CEB">
              <w:rPr>
                <w:rFonts w:eastAsia="Calibri"/>
              </w:rPr>
              <w:t>1. Осуществляет прием документов в установленном законодательством порядке.</w:t>
            </w:r>
          </w:p>
          <w:p w:rsidR="00EB4649" w:rsidRPr="00050CEB" w:rsidRDefault="00EB4649" w:rsidP="00EB4649">
            <w:pPr>
              <w:rPr>
                <w:rFonts w:eastAsia="Calibri"/>
              </w:rPr>
            </w:pPr>
            <w:r w:rsidRPr="00050CEB">
              <w:rPr>
                <w:rFonts w:eastAsia="Calibri"/>
              </w:rPr>
              <w:t xml:space="preserve">2. Регистрирует запрос в базе АИС МФЦ, в соответствии с Порядком, регламентированным Приложением № </w:t>
            </w:r>
            <w:r w:rsidRPr="00050CEB">
              <w:rPr>
                <w:rFonts w:eastAsia="Calibri"/>
              </w:rPr>
              <w:lastRenderedPageBreak/>
              <w:t>1 к Агентскому договору.</w:t>
            </w:r>
          </w:p>
          <w:p w:rsidR="00EB4649" w:rsidRPr="00050CEB" w:rsidRDefault="00EB4649" w:rsidP="00EB4649">
            <w:pPr>
              <w:rPr>
                <w:rFonts w:eastAsia="Calibri"/>
              </w:rPr>
            </w:pPr>
            <w:r w:rsidRPr="00050CEB">
              <w:rPr>
                <w:rFonts w:eastAsia="Calibri"/>
              </w:rPr>
              <w:t>3. Формирует пакет документов для передачи Участнику МФЦ.</w:t>
            </w:r>
          </w:p>
          <w:p w:rsidR="00EB4649" w:rsidRPr="00050CEB" w:rsidRDefault="00EB4649" w:rsidP="00EB4649">
            <w:pPr>
              <w:rPr>
                <w:rFonts w:eastAsia="Calibri"/>
              </w:rPr>
            </w:pPr>
            <w:r w:rsidRPr="00050CEB">
              <w:rPr>
                <w:rFonts w:eastAsia="Calibri"/>
              </w:rPr>
              <w:t>4. Осуществляет выдачу уведомления/результата предоставления услуги</w:t>
            </w:r>
            <w:r w:rsidRPr="00050CEB">
              <w:rPr>
                <w:rFonts w:eastAsia="Calibri"/>
                <w:color w:val="FF0000"/>
              </w:rPr>
              <w:t xml:space="preserve">. </w:t>
            </w:r>
          </w:p>
        </w:tc>
      </w:tr>
      <w:tr w:rsidR="00EB4649" w:rsidRPr="00050CEB" w:rsidTr="00EB4649">
        <w:tc>
          <w:tcPr>
            <w:tcW w:w="765" w:type="dxa"/>
          </w:tcPr>
          <w:p w:rsidR="00EB4649" w:rsidRPr="00050CEB" w:rsidRDefault="00EB4649" w:rsidP="00EB4649">
            <w:pPr>
              <w:jc w:val="center"/>
              <w:rPr>
                <w:rFonts w:eastAsia="Calibri"/>
                <w:b/>
              </w:rPr>
            </w:pPr>
            <w:r w:rsidRPr="00050CEB">
              <w:rPr>
                <w:rFonts w:eastAsia="Calibri"/>
                <w:b/>
              </w:rPr>
              <w:lastRenderedPageBreak/>
              <w:t>1.1</w:t>
            </w:r>
          </w:p>
        </w:tc>
        <w:tc>
          <w:tcPr>
            <w:tcW w:w="2911" w:type="dxa"/>
            <w:vAlign w:val="center"/>
          </w:tcPr>
          <w:p w:rsidR="00EB4649" w:rsidRPr="00050CEB" w:rsidRDefault="00EB4649" w:rsidP="00EB4649">
            <w:pPr>
              <w:jc w:val="center"/>
              <w:rPr>
                <w:rFonts w:eastAsia="Calibri"/>
                <w:b/>
              </w:rPr>
            </w:pPr>
            <w:r w:rsidRPr="00050CEB">
              <w:rPr>
                <w:rFonts w:eastAsia="Calibri"/>
                <w:b/>
              </w:rPr>
              <w:t xml:space="preserve">Наименование </w:t>
            </w:r>
            <w:proofErr w:type="spellStart"/>
            <w:r w:rsidRPr="00050CEB">
              <w:rPr>
                <w:rFonts w:eastAsia="Calibri"/>
                <w:b/>
              </w:rPr>
              <w:t>подуслуги</w:t>
            </w:r>
            <w:proofErr w:type="spellEnd"/>
          </w:p>
        </w:tc>
        <w:tc>
          <w:tcPr>
            <w:tcW w:w="11491" w:type="dxa"/>
            <w:gridSpan w:val="2"/>
          </w:tcPr>
          <w:p w:rsidR="00EB4649" w:rsidRPr="00050CEB" w:rsidRDefault="00EB4649" w:rsidP="00EB4649">
            <w:pPr>
              <w:pStyle w:val="a3"/>
              <w:widowControl w:val="0"/>
              <w:tabs>
                <w:tab w:val="left" w:pos="176"/>
                <w:tab w:val="left" w:pos="317"/>
              </w:tabs>
              <w:ind w:left="466"/>
              <w:jc w:val="center"/>
              <w:rPr>
                <w:rFonts w:ascii="Times New Roman" w:hAnsi="Times New Roman"/>
                <w:b/>
              </w:rPr>
            </w:pPr>
            <w:r w:rsidRPr="00050CEB">
              <w:rPr>
                <w:rFonts w:ascii="Times New Roman" w:hAnsi="Times New Roman"/>
                <w:b/>
              </w:rPr>
              <w:t xml:space="preserve">Подача заявки на технологическое присоединение </w:t>
            </w:r>
            <w:proofErr w:type="spellStart"/>
            <w:r w:rsidRPr="00050CEB">
              <w:rPr>
                <w:rFonts w:ascii="Times New Roman" w:hAnsi="Times New Roman"/>
                <w:b/>
              </w:rPr>
              <w:t>энергопринимающих</w:t>
            </w:r>
            <w:proofErr w:type="spellEnd"/>
            <w:r w:rsidRPr="00050CEB">
              <w:rPr>
                <w:rFonts w:ascii="Times New Roman" w:hAnsi="Times New Roman"/>
                <w:b/>
              </w:rPr>
              <w:t xml:space="preserve"> устройств физическими лицами с максимальной мощностью до 15 к</w:t>
            </w:r>
            <w:proofErr w:type="gramStart"/>
            <w:r w:rsidRPr="00050CEB">
              <w:rPr>
                <w:rFonts w:ascii="Times New Roman" w:hAnsi="Times New Roman"/>
                <w:b/>
              </w:rPr>
              <w:t>Вт вкл</w:t>
            </w:r>
            <w:proofErr w:type="gramEnd"/>
            <w:r w:rsidRPr="00050CEB">
              <w:rPr>
                <w:rFonts w:ascii="Times New Roman" w:hAnsi="Times New Roman"/>
                <w:b/>
              </w:rPr>
              <w:t>ючительно</w:t>
            </w:r>
          </w:p>
        </w:tc>
      </w:tr>
      <w:tr w:rsidR="00EB4649" w:rsidRPr="00050CEB" w:rsidTr="00EB4649">
        <w:tc>
          <w:tcPr>
            <w:tcW w:w="765" w:type="dxa"/>
            <w:vMerge w:val="restart"/>
          </w:tcPr>
          <w:p w:rsidR="00EB4649" w:rsidRPr="00050CEB" w:rsidRDefault="00EB4649" w:rsidP="00EB4649">
            <w:pPr>
              <w:jc w:val="center"/>
              <w:rPr>
                <w:rFonts w:eastAsia="Calibri"/>
                <w:b/>
              </w:rPr>
            </w:pPr>
            <w:r w:rsidRPr="00050CEB">
              <w:rPr>
                <w:rFonts w:eastAsia="Calibri"/>
                <w:b/>
              </w:rPr>
              <w:t>1.1.1</w:t>
            </w:r>
          </w:p>
        </w:tc>
        <w:tc>
          <w:tcPr>
            <w:tcW w:w="2911" w:type="dxa"/>
            <w:vMerge w:val="restart"/>
            <w:vAlign w:val="center"/>
          </w:tcPr>
          <w:p w:rsidR="00EB4649" w:rsidRPr="00050CEB" w:rsidRDefault="00EB4649" w:rsidP="00EB4649">
            <w:pPr>
              <w:jc w:val="center"/>
              <w:rPr>
                <w:rFonts w:eastAsia="Calibri"/>
                <w:b/>
              </w:rPr>
            </w:pPr>
            <w:r w:rsidRPr="00050CEB">
              <w:rPr>
                <w:rFonts w:eastAsia="Calibri"/>
                <w:b/>
              </w:rPr>
              <w:t>Перечень представляемых заявителем документов</w:t>
            </w:r>
          </w:p>
        </w:tc>
        <w:tc>
          <w:tcPr>
            <w:tcW w:w="6514" w:type="dxa"/>
          </w:tcPr>
          <w:p w:rsidR="00EB4649" w:rsidRPr="00050CEB" w:rsidRDefault="00EB4649" w:rsidP="00EB4649">
            <w:pPr>
              <w:jc w:val="center"/>
              <w:rPr>
                <w:b/>
              </w:rPr>
            </w:pPr>
            <w:r w:rsidRPr="00050CEB">
              <w:rPr>
                <w:b/>
              </w:rPr>
              <w:t>Согласно Правилам технологического присоединения</w:t>
            </w:r>
          </w:p>
        </w:tc>
        <w:tc>
          <w:tcPr>
            <w:tcW w:w="4977" w:type="dxa"/>
          </w:tcPr>
          <w:p w:rsidR="00EB4649" w:rsidRPr="00050CEB" w:rsidRDefault="00EB4649" w:rsidP="00EB4649">
            <w:pPr>
              <w:jc w:val="center"/>
              <w:rPr>
                <w:b/>
              </w:rPr>
            </w:pPr>
            <w:r w:rsidRPr="00050CEB">
              <w:rPr>
                <w:b/>
              </w:rPr>
              <w:t>Для внесения в АИС МФЦ</w:t>
            </w:r>
          </w:p>
        </w:tc>
      </w:tr>
      <w:tr w:rsidR="00EB4649" w:rsidRPr="00050CEB" w:rsidTr="00EB4649">
        <w:trPr>
          <w:trHeight w:val="1670"/>
        </w:trPr>
        <w:tc>
          <w:tcPr>
            <w:tcW w:w="765" w:type="dxa"/>
            <w:vMerge/>
          </w:tcPr>
          <w:p w:rsidR="00EB4649" w:rsidRPr="00050CEB" w:rsidRDefault="00EB4649" w:rsidP="00EB4649">
            <w:pPr>
              <w:jc w:val="center"/>
              <w:rPr>
                <w:rFonts w:eastAsia="Calibri"/>
                <w:b/>
              </w:rPr>
            </w:pPr>
          </w:p>
        </w:tc>
        <w:tc>
          <w:tcPr>
            <w:tcW w:w="2911" w:type="dxa"/>
            <w:vMerge/>
            <w:vAlign w:val="center"/>
          </w:tcPr>
          <w:p w:rsidR="00EB4649" w:rsidRPr="00050CEB" w:rsidRDefault="00EB4649" w:rsidP="00EB4649">
            <w:pPr>
              <w:jc w:val="center"/>
              <w:rPr>
                <w:rFonts w:eastAsia="Calibri"/>
              </w:rPr>
            </w:pPr>
          </w:p>
        </w:tc>
        <w:tc>
          <w:tcPr>
            <w:tcW w:w="6514" w:type="dxa"/>
          </w:tcPr>
          <w:p w:rsidR="00EB4649" w:rsidRPr="00050CEB" w:rsidRDefault="00EB4649" w:rsidP="00EB4649">
            <w:pPr>
              <w:autoSpaceDE w:val="0"/>
              <w:autoSpaceDN w:val="0"/>
              <w:adjustRightInd w:val="0"/>
              <w:contextualSpacing/>
              <w:jc w:val="both"/>
            </w:pPr>
            <w:r w:rsidRPr="00050CEB">
              <w:t xml:space="preserve">заявка на технологическое присоединение </w:t>
            </w:r>
            <w:proofErr w:type="spellStart"/>
            <w:r w:rsidRPr="00050CEB">
              <w:t>энергопринимающих</w:t>
            </w:r>
            <w:proofErr w:type="spellEnd"/>
            <w:r w:rsidRPr="00050CEB">
              <w:t xml:space="preserve"> устройств физическими лицами с максимальной мощностью до 15 к</w:t>
            </w:r>
            <w:proofErr w:type="gramStart"/>
            <w:r w:rsidRPr="00050CEB">
              <w:t>Вт вкл</w:t>
            </w:r>
            <w:proofErr w:type="gramEnd"/>
            <w:r w:rsidRPr="00050CEB">
              <w:t>ючите</w:t>
            </w:r>
            <w:r>
              <w:t>льно по одному источнику энерго</w:t>
            </w:r>
            <w:r w:rsidRPr="00050CEB">
              <w:t>снабжения (по форме 2а)</w:t>
            </w:r>
          </w:p>
          <w:p w:rsidR="00EB4649" w:rsidRPr="00050CEB" w:rsidRDefault="00EB4649" w:rsidP="00EB4649">
            <w:pPr>
              <w:autoSpaceDE w:val="0"/>
              <w:autoSpaceDN w:val="0"/>
              <w:adjustRightInd w:val="0"/>
              <w:jc w:val="both"/>
              <w:rPr>
                <w:rFonts w:eastAsia="Calibri"/>
                <w:sz w:val="18"/>
                <w:szCs w:val="18"/>
              </w:rPr>
            </w:pPr>
            <w:r w:rsidRPr="00050CEB">
              <w:rPr>
                <w:rFonts w:eastAsia="Calibri"/>
                <w:sz w:val="18"/>
                <w:szCs w:val="18"/>
              </w:rPr>
              <w:t xml:space="preserve"> </w:t>
            </w:r>
          </w:p>
        </w:tc>
        <w:tc>
          <w:tcPr>
            <w:tcW w:w="4977" w:type="dxa"/>
          </w:tcPr>
          <w:p w:rsidR="00EB4649" w:rsidRPr="00050CEB" w:rsidRDefault="00EB4649" w:rsidP="00EB4649">
            <w:pPr>
              <w:pStyle w:val="a3"/>
              <w:autoSpaceDE w:val="0"/>
              <w:autoSpaceDN w:val="0"/>
              <w:adjustRightInd w:val="0"/>
              <w:ind w:left="0"/>
              <w:jc w:val="both"/>
              <w:rPr>
                <w:rFonts w:ascii="Times New Roman" w:hAnsi="Times New Roman" w:cs="Times New Roman"/>
                <w:i/>
                <w:u w:val="single"/>
              </w:rPr>
            </w:pPr>
            <w:r w:rsidRPr="00050CEB">
              <w:rPr>
                <w:rFonts w:ascii="Times New Roman" w:hAnsi="Times New Roman" w:cs="Times New Roman"/>
                <w:i/>
                <w:u w:val="single"/>
              </w:rPr>
              <w:t>заявка для ФЛ по форме 2а;</w:t>
            </w:r>
          </w:p>
          <w:p w:rsidR="00EB4649" w:rsidRPr="00050CEB" w:rsidRDefault="00EB4649" w:rsidP="00EB4649">
            <w:pPr>
              <w:pStyle w:val="a3"/>
              <w:autoSpaceDE w:val="0"/>
              <w:autoSpaceDN w:val="0"/>
              <w:adjustRightInd w:val="0"/>
              <w:jc w:val="both"/>
              <w:rPr>
                <w:rFonts w:ascii="Times New Roman" w:eastAsia="Calibri" w:hAnsi="Times New Roman"/>
              </w:rPr>
            </w:pPr>
          </w:p>
        </w:tc>
      </w:tr>
      <w:tr w:rsidR="00EB4649" w:rsidRPr="00050CEB" w:rsidTr="00EB4649">
        <w:trPr>
          <w:trHeight w:val="1667"/>
        </w:trPr>
        <w:tc>
          <w:tcPr>
            <w:tcW w:w="765" w:type="dxa"/>
            <w:vMerge/>
          </w:tcPr>
          <w:p w:rsidR="00EB4649" w:rsidRPr="00050CEB" w:rsidRDefault="00EB4649" w:rsidP="00EB4649">
            <w:pPr>
              <w:jc w:val="center"/>
              <w:rPr>
                <w:rFonts w:eastAsia="Calibri"/>
                <w:b/>
              </w:rPr>
            </w:pPr>
          </w:p>
        </w:tc>
        <w:tc>
          <w:tcPr>
            <w:tcW w:w="2911" w:type="dxa"/>
            <w:vMerge/>
            <w:vAlign w:val="center"/>
          </w:tcPr>
          <w:p w:rsidR="00EB4649" w:rsidRPr="00050CEB" w:rsidRDefault="00EB4649" w:rsidP="00EB4649">
            <w:pPr>
              <w:jc w:val="center"/>
              <w:rPr>
                <w:rFonts w:eastAsia="Calibri"/>
              </w:rPr>
            </w:pPr>
          </w:p>
        </w:tc>
        <w:tc>
          <w:tcPr>
            <w:tcW w:w="6514" w:type="dxa"/>
          </w:tcPr>
          <w:p w:rsidR="00EB4649" w:rsidRPr="00050CEB" w:rsidRDefault="00EB4649" w:rsidP="00EB4649">
            <w:pPr>
              <w:pStyle w:val="ConsPlusNormal"/>
              <w:rPr>
                <w:rFonts w:ascii="Times New Roman" w:eastAsiaTheme="minorHAnsi" w:hAnsi="Times New Roman" w:cs="Times New Roman"/>
                <w:sz w:val="22"/>
                <w:szCs w:val="22"/>
                <w:lang w:eastAsia="en-US"/>
              </w:rPr>
            </w:pPr>
            <w:proofErr w:type="gramStart"/>
            <w:r w:rsidRPr="00050CEB">
              <w:rPr>
                <w:rFonts w:ascii="Times New Roman" w:eastAsiaTheme="minorHAnsi" w:hAnsi="Times New Roman" w:cs="Times New Roman"/>
                <w:sz w:val="22"/>
                <w:szCs w:val="22"/>
                <w:lang w:eastAsia="en-US"/>
              </w:rPr>
              <w:t xml:space="preserve">копия документа, подтверждающего право собственности или иное предусмотренное законом основание на объект капитального строительства (нежилое помещение в таком объекте капитального строительства) и (или) земельный участок, на котором расположены (будут располагаться) объекты заявителя, либо право собственности или иное предусмотренное законом основание на </w:t>
            </w:r>
            <w:proofErr w:type="spellStart"/>
            <w:r w:rsidRPr="00050CEB">
              <w:rPr>
                <w:rFonts w:ascii="Times New Roman" w:eastAsiaTheme="minorHAnsi" w:hAnsi="Times New Roman" w:cs="Times New Roman"/>
                <w:sz w:val="22"/>
                <w:szCs w:val="22"/>
                <w:lang w:eastAsia="en-US"/>
              </w:rPr>
              <w:t>энергопринимающие</w:t>
            </w:r>
            <w:proofErr w:type="spellEnd"/>
            <w:r w:rsidRPr="00050CEB">
              <w:rPr>
                <w:rFonts w:ascii="Times New Roman" w:eastAsiaTheme="minorHAnsi" w:hAnsi="Times New Roman" w:cs="Times New Roman"/>
                <w:sz w:val="22"/>
                <w:szCs w:val="22"/>
                <w:lang w:eastAsia="en-US"/>
              </w:rPr>
              <w:t xml:space="preserve"> устройства (для заявителей, планирующих осуществить технологическое присоединение </w:t>
            </w:r>
            <w:proofErr w:type="spellStart"/>
            <w:r w:rsidRPr="00050CEB">
              <w:rPr>
                <w:rFonts w:ascii="Times New Roman" w:eastAsiaTheme="minorHAnsi" w:hAnsi="Times New Roman" w:cs="Times New Roman"/>
                <w:sz w:val="22"/>
                <w:szCs w:val="22"/>
                <w:lang w:eastAsia="en-US"/>
              </w:rPr>
              <w:t>энергопринимающих</w:t>
            </w:r>
            <w:proofErr w:type="spellEnd"/>
            <w:r w:rsidRPr="00050CEB">
              <w:rPr>
                <w:rFonts w:ascii="Times New Roman" w:eastAsiaTheme="minorHAnsi" w:hAnsi="Times New Roman" w:cs="Times New Roman"/>
                <w:sz w:val="22"/>
                <w:szCs w:val="22"/>
                <w:lang w:eastAsia="en-US"/>
              </w:rPr>
              <w:t xml:space="preserve"> устройств потребителей, расположенных в нежилых помещениях многоквартирных домов или иных</w:t>
            </w:r>
            <w:proofErr w:type="gramEnd"/>
            <w:r w:rsidRPr="00050CEB">
              <w:rPr>
                <w:rFonts w:ascii="Times New Roman" w:eastAsiaTheme="minorHAnsi" w:hAnsi="Times New Roman" w:cs="Times New Roman"/>
                <w:sz w:val="22"/>
                <w:szCs w:val="22"/>
                <w:lang w:eastAsia="en-US"/>
              </w:rPr>
              <w:t xml:space="preserve"> </w:t>
            </w:r>
            <w:proofErr w:type="gramStart"/>
            <w:r w:rsidRPr="00050CEB">
              <w:rPr>
                <w:rFonts w:ascii="Times New Roman" w:eastAsiaTheme="minorHAnsi" w:hAnsi="Times New Roman" w:cs="Times New Roman"/>
                <w:sz w:val="22"/>
                <w:szCs w:val="22"/>
                <w:lang w:eastAsia="en-US"/>
              </w:rPr>
              <w:t>объектах</w:t>
            </w:r>
            <w:proofErr w:type="gramEnd"/>
            <w:r w:rsidRPr="00050CEB">
              <w:rPr>
                <w:rFonts w:ascii="Times New Roman" w:eastAsiaTheme="minorHAnsi" w:hAnsi="Times New Roman" w:cs="Times New Roman"/>
                <w:sz w:val="22"/>
                <w:szCs w:val="22"/>
                <w:lang w:eastAsia="en-US"/>
              </w:rPr>
              <w:t xml:space="preserve"> капитального строительства, - копия документа, подтверждающего право собственности или иное предусмотренное законом основание на нежилое помещение в таком многоквартирном доме или ином объекте капитального строительства)</w:t>
            </w:r>
          </w:p>
          <w:p w:rsidR="00EB4649" w:rsidRPr="00050CEB" w:rsidRDefault="00EB4649" w:rsidP="00EB4649">
            <w:pPr>
              <w:autoSpaceDE w:val="0"/>
              <w:autoSpaceDN w:val="0"/>
              <w:adjustRightInd w:val="0"/>
              <w:contextualSpacing/>
            </w:pPr>
          </w:p>
        </w:tc>
        <w:tc>
          <w:tcPr>
            <w:tcW w:w="4977" w:type="dxa"/>
          </w:tcPr>
          <w:p w:rsidR="00EB4649" w:rsidRPr="00050CEB" w:rsidRDefault="00EB4649" w:rsidP="00EB4649">
            <w:pPr>
              <w:pStyle w:val="a3"/>
              <w:autoSpaceDE w:val="0"/>
              <w:autoSpaceDN w:val="0"/>
              <w:adjustRightInd w:val="0"/>
              <w:ind w:left="0"/>
              <w:rPr>
                <w:rFonts w:ascii="Times New Roman" w:hAnsi="Times New Roman" w:cs="Times New Roman"/>
                <w:i/>
                <w:u w:val="single"/>
              </w:rPr>
            </w:pPr>
            <w:r w:rsidRPr="00050CEB">
              <w:rPr>
                <w:rFonts w:ascii="Times New Roman" w:hAnsi="Times New Roman" w:cs="Times New Roman"/>
                <w:i/>
                <w:u w:val="single"/>
              </w:rPr>
              <w:t>правоустанавливающий документ:</w:t>
            </w:r>
          </w:p>
          <w:p w:rsidR="00EB4649" w:rsidRPr="00050CEB" w:rsidRDefault="00EB4649" w:rsidP="00EB4649">
            <w:pPr>
              <w:pStyle w:val="a3"/>
              <w:numPr>
                <w:ilvl w:val="0"/>
                <w:numId w:val="38"/>
              </w:numPr>
              <w:spacing w:line="276" w:lineRule="auto"/>
              <w:ind w:left="0" w:firstLine="0"/>
              <w:contextualSpacing/>
              <w:rPr>
                <w:rFonts w:ascii="Times New Roman" w:eastAsia="Calibri" w:hAnsi="Times New Roman"/>
              </w:rPr>
            </w:pPr>
            <w:r w:rsidRPr="00050CEB">
              <w:rPr>
                <w:rFonts w:ascii="Times New Roman" w:eastAsia="Calibri" w:hAnsi="Times New Roman"/>
              </w:rPr>
              <w:t>выписка из Единого государственного реестра прав на недвижимое имущество и сделок с ним;</w:t>
            </w:r>
          </w:p>
          <w:p w:rsidR="00EB4649" w:rsidRPr="00050CEB" w:rsidRDefault="00EB4649" w:rsidP="00EB4649">
            <w:pPr>
              <w:pStyle w:val="a3"/>
              <w:numPr>
                <w:ilvl w:val="0"/>
                <w:numId w:val="38"/>
              </w:numPr>
              <w:spacing w:line="276" w:lineRule="auto"/>
              <w:ind w:left="0" w:firstLine="0"/>
              <w:contextualSpacing/>
              <w:rPr>
                <w:rFonts w:ascii="Times New Roman" w:eastAsia="Calibri" w:hAnsi="Times New Roman"/>
              </w:rPr>
            </w:pPr>
            <w:r w:rsidRPr="00050CEB">
              <w:rPr>
                <w:rFonts w:ascii="Times New Roman" w:eastAsia="Calibri" w:hAnsi="Times New Roman"/>
              </w:rPr>
              <w:t>свидетельство на право собственности;</w:t>
            </w:r>
          </w:p>
          <w:p w:rsidR="00EB4649" w:rsidRPr="00050CEB" w:rsidRDefault="00EB4649" w:rsidP="00EB4649">
            <w:pPr>
              <w:pStyle w:val="a3"/>
              <w:numPr>
                <w:ilvl w:val="0"/>
                <w:numId w:val="38"/>
              </w:numPr>
              <w:spacing w:line="276" w:lineRule="auto"/>
              <w:ind w:left="0" w:firstLine="0"/>
              <w:contextualSpacing/>
              <w:rPr>
                <w:rFonts w:ascii="Times New Roman" w:eastAsia="Calibri" w:hAnsi="Times New Roman"/>
              </w:rPr>
            </w:pPr>
            <w:r w:rsidRPr="00050CEB">
              <w:rPr>
                <w:rFonts w:ascii="Times New Roman" w:eastAsia="Calibri" w:hAnsi="Times New Roman"/>
              </w:rPr>
              <w:t>договор аренды, с отметкой о государственной  регистрации в случае срока действия более года;</w:t>
            </w:r>
          </w:p>
          <w:p w:rsidR="00EB4649" w:rsidRPr="00050CEB" w:rsidRDefault="00EB4649" w:rsidP="00EB4649">
            <w:pPr>
              <w:pStyle w:val="a3"/>
              <w:numPr>
                <w:ilvl w:val="0"/>
                <w:numId w:val="38"/>
              </w:numPr>
              <w:spacing w:line="276" w:lineRule="auto"/>
              <w:ind w:left="0" w:firstLine="0"/>
              <w:contextualSpacing/>
              <w:rPr>
                <w:rFonts w:ascii="Times New Roman" w:eastAsia="Calibri" w:hAnsi="Times New Roman"/>
              </w:rPr>
            </w:pPr>
            <w:r w:rsidRPr="00050CEB">
              <w:rPr>
                <w:rFonts w:ascii="Times New Roman" w:eastAsia="Calibri" w:hAnsi="Times New Roman"/>
              </w:rPr>
              <w:t>договор безвозмездного пользования;</w:t>
            </w:r>
          </w:p>
          <w:p w:rsidR="00EB4649" w:rsidRPr="00050CEB" w:rsidRDefault="00EB4649" w:rsidP="00EB4649">
            <w:pPr>
              <w:pStyle w:val="a3"/>
              <w:numPr>
                <w:ilvl w:val="0"/>
                <w:numId w:val="38"/>
              </w:numPr>
              <w:autoSpaceDE w:val="0"/>
              <w:autoSpaceDN w:val="0"/>
              <w:adjustRightInd w:val="0"/>
              <w:spacing w:after="200"/>
              <w:ind w:left="0" w:firstLine="0"/>
              <w:contextualSpacing/>
              <w:rPr>
                <w:rFonts w:ascii="Times New Roman" w:eastAsia="Calibri" w:hAnsi="Times New Roman"/>
              </w:rPr>
            </w:pPr>
            <w:r w:rsidRPr="00050CEB">
              <w:rPr>
                <w:rFonts w:ascii="Times New Roman" w:eastAsia="Calibri" w:hAnsi="Times New Roman"/>
              </w:rPr>
              <w:softHyphen/>
              <w:t xml:space="preserve">свидетельства, которые выдавались органами  местного самоуправления (до 1993 года), и свидетельства, которые выдавались </w:t>
            </w:r>
            <w:proofErr w:type="spellStart"/>
            <w:r w:rsidRPr="00050CEB">
              <w:rPr>
                <w:rFonts w:ascii="Times New Roman" w:eastAsia="Calibri" w:hAnsi="Times New Roman"/>
              </w:rPr>
              <w:t>райкомземами</w:t>
            </w:r>
            <w:proofErr w:type="spellEnd"/>
            <w:r w:rsidRPr="00050CEB">
              <w:rPr>
                <w:rFonts w:ascii="Times New Roman" w:eastAsia="Calibri" w:hAnsi="Times New Roman"/>
              </w:rPr>
              <w:t xml:space="preserve"> (до 1998 года);</w:t>
            </w:r>
          </w:p>
          <w:p w:rsidR="00EB4649" w:rsidRPr="00050CEB" w:rsidRDefault="00EB4649" w:rsidP="00EB4649">
            <w:pPr>
              <w:pStyle w:val="a3"/>
              <w:autoSpaceDE w:val="0"/>
              <w:autoSpaceDN w:val="0"/>
              <w:adjustRightInd w:val="0"/>
              <w:ind w:left="0"/>
              <w:rPr>
                <w:rFonts w:ascii="Times New Roman" w:hAnsi="Times New Roman" w:cs="Times New Roman"/>
                <w:i/>
                <w:u w:val="single"/>
              </w:rPr>
            </w:pPr>
          </w:p>
        </w:tc>
      </w:tr>
      <w:tr w:rsidR="00EB4649" w:rsidRPr="00050CEB" w:rsidTr="00EB4649">
        <w:trPr>
          <w:trHeight w:val="1667"/>
        </w:trPr>
        <w:tc>
          <w:tcPr>
            <w:tcW w:w="765" w:type="dxa"/>
            <w:vMerge/>
          </w:tcPr>
          <w:p w:rsidR="00EB4649" w:rsidRPr="00050CEB" w:rsidRDefault="00EB4649" w:rsidP="00EB4649">
            <w:pPr>
              <w:jc w:val="center"/>
              <w:rPr>
                <w:rFonts w:eastAsia="Calibri"/>
                <w:b/>
              </w:rPr>
            </w:pPr>
          </w:p>
        </w:tc>
        <w:tc>
          <w:tcPr>
            <w:tcW w:w="2911" w:type="dxa"/>
            <w:vMerge/>
            <w:vAlign w:val="center"/>
          </w:tcPr>
          <w:p w:rsidR="00EB4649" w:rsidRPr="00050CEB" w:rsidRDefault="00EB4649" w:rsidP="00EB4649">
            <w:pPr>
              <w:jc w:val="center"/>
              <w:rPr>
                <w:rFonts w:eastAsia="Calibri"/>
              </w:rPr>
            </w:pPr>
          </w:p>
        </w:tc>
        <w:tc>
          <w:tcPr>
            <w:tcW w:w="6514" w:type="dxa"/>
          </w:tcPr>
          <w:p w:rsidR="00EB4649" w:rsidRPr="00050CEB" w:rsidRDefault="00EB4649" w:rsidP="00EB4649">
            <w:pPr>
              <w:pStyle w:val="ConsPlusNormal"/>
              <w:rPr>
                <w:rFonts w:ascii="Times New Roman" w:eastAsiaTheme="minorHAnsi" w:hAnsi="Times New Roman" w:cs="Times New Roman"/>
                <w:sz w:val="22"/>
                <w:szCs w:val="22"/>
                <w:lang w:eastAsia="en-US"/>
              </w:rPr>
            </w:pPr>
            <w:r w:rsidRPr="00050CEB">
              <w:rPr>
                <w:rFonts w:ascii="Times New Roman" w:eastAsiaTheme="minorHAnsi" w:hAnsi="Times New Roman" w:cs="Times New Roman"/>
                <w:sz w:val="22"/>
                <w:szCs w:val="22"/>
                <w:lang w:eastAsia="en-US"/>
              </w:rPr>
              <w:t xml:space="preserve">план расположения </w:t>
            </w:r>
            <w:proofErr w:type="spellStart"/>
            <w:r w:rsidRPr="00050CEB">
              <w:rPr>
                <w:rFonts w:ascii="Times New Roman" w:eastAsiaTheme="minorHAnsi" w:hAnsi="Times New Roman" w:cs="Times New Roman"/>
                <w:sz w:val="22"/>
                <w:szCs w:val="22"/>
                <w:lang w:eastAsia="en-US"/>
              </w:rPr>
              <w:t>энергопринимающих</w:t>
            </w:r>
            <w:proofErr w:type="spellEnd"/>
            <w:r w:rsidRPr="00050CEB">
              <w:rPr>
                <w:rFonts w:ascii="Times New Roman" w:eastAsiaTheme="minorHAnsi" w:hAnsi="Times New Roman" w:cs="Times New Roman"/>
                <w:sz w:val="22"/>
                <w:szCs w:val="22"/>
                <w:lang w:eastAsia="en-US"/>
              </w:rPr>
              <w:t xml:space="preserve"> устройств, которые необходимо присоединить к электрическим сетям сетевой организации;</w:t>
            </w:r>
          </w:p>
          <w:p w:rsidR="00EB4649" w:rsidRPr="00050CEB" w:rsidRDefault="00EB4649" w:rsidP="00EB4649">
            <w:pPr>
              <w:autoSpaceDE w:val="0"/>
              <w:autoSpaceDN w:val="0"/>
              <w:adjustRightInd w:val="0"/>
              <w:contextualSpacing/>
            </w:pPr>
          </w:p>
        </w:tc>
        <w:tc>
          <w:tcPr>
            <w:tcW w:w="4977" w:type="dxa"/>
          </w:tcPr>
          <w:p w:rsidR="00EB4649" w:rsidRPr="00050CEB" w:rsidRDefault="00EB4649" w:rsidP="00EB4649">
            <w:pPr>
              <w:pStyle w:val="a3"/>
              <w:autoSpaceDE w:val="0"/>
              <w:autoSpaceDN w:val="0"/>
              <w:adjustRightInd w:val="0"/>
              <w:ind w:left="0"/>
              <w:rPr>
                <w:rFonts w:ascii="Times New Roman" w:hAnsi="Times New Roman" w:cs="Times New Roman"/>
                <w:i/>
                <w:u w:val="single"/>
              </w:rPr>
            </w:pPr>
            <w:r w:rsidRPr="00050CEB">
              <w:rPr>
                <w:rFonts w:ascii="Times New Roman" w:hAnsi="Times New Roman" w:cs="Times New Roman"/>
                <w:i/>
                <w:u w:val="single"/>
              </w:rPr>
              <w:t xml:space="preserve">ситуационный план: фрагмент карты, в том числе Яндекс карт, карты Гугл, на котором обозначены границы объекта присоединения в привязке к окружающим объектам инфраструктуры (дороги, улицы и т.д.) </w:t>
            </w:r>
          </w:p>
          <w:p w:rsidR="00EB4649" w:rsidRPr="00050CEB" w:rsidRDefault="00EB4649" w:rsidP="00EB4649">
            <w:pPr>
              <w:pStyle w:val="a3"/>
              <w:autoSpaceDE w:val="0"/>
              <w:autoSpaceDN w:val="0"/>
              <w:adjustRightInd w:val="0"/>
              <w:ind w:left="0"/>
              <w:rPr>
                <w:rFonts w:ascii="Times New Roman" w:hAnsi="Times New Roman" w:cs="Times New Roman"/>
                <w:i/>
                <w:u w:val="single"/>
              </w:rPr>
            </w:pPr>
          </w:p>
        </w:tc>
      </w:tr>
      <w:tr w:rsidR="00EB4649" w:rsidRPr="00050CEB" w:rsidTr="00EB4649">
        <w:trPr>
          <w:trHeight w:val="1667"/>
        </w:trPr>
        <w:tc>
          <w:tcPr>
            <w:tcW w:w="765" w:type="dxa"/>
            <w:vMerge/>
          </w:tcPr>
          <w:p w:rsidR="00EB4649" w:rsidRPr="00050CEB" w:rsidRDefault="00EB4649" w:rsidP="00EB4649">
            <w:pPr>
              <w:jc w:val="center"/>
              <w:rPr>
                <w:rFonts w:eastAsia="Calibri"/>
                <w:b/>
              </w:rPr>
            </w:pPr>
          </w:p>
        </w:tc>
        <w:tc>
          <w:tcPr>
            <w:tcW w:w="2911" w:type="dxa"/>
            <w:vMerge/>
            <w:vAlign w:val="center"/>
          </w:tcPr>
          <w:p w:rsidR="00EB4649" w:rsidRPr="00050CEB" w:rsidRDefault="00EB4649" w:rsidP="00EB4649">
            <w:pPr>
              <w:jc w:val="center"/>
              <w:rPr>
                <w:rFonts w:eastAsia="Calibri"/>
              </w:rPr>
            </w:pPr>
          </w:p>
        </w:tc>
        <w:tc>
          <w:tcPr>
            <w:tcW w:w="6514" w:type="dxa"/>
          </w:tcPr>
          <w:p w:rsidR="00EB4649" w:rsidRPr="00050CEB" w:rsidRDefault="00EB4649" w:rsidP="00EB4649">
            <w:pPr>
              <w:pStyle w:val="ConsPlusNormal"/>
              <w:rPr>
                <w:rFonts w:ascii="Times New Roman" w:eastAsiaTheme="minorHAnsi" w:hAnsi="Times New Roman" w:cs="Times New Roman"/>
                <w:sz w:val="22"/>
                <w:szCs w:val="22"/>
                <w:lang w:eastAsia="en-US"/>
              </w:rPr>
            </w:pPr>
            <w:r w:rsidRPr="00050CEB">
              <w:rPr>
                <w:rFonts w:ascii="Times New Roman" w:eastAsiaTheme="minorHAnsi" w:hAnsi="Times New Roman" w:cs="Times New Roman"/>
                <w:sz w:val="22"/>
                <w:szCs w:val="22"/>
                <w:lang w:eastAsia="en-US"/>
              </w:rPr>
              <w:t>доверенность или иные документы, подтверждающие полномочия представителя заявителя, подающего и получающего документы (в случае если заявка подается в сетевую организацию представителем заявителя);*</w:t>
            </w:r>
          </w:p>
          <w:p w:rsidR="00EB4649" w:rsidRPr="00050CEB" w:rsidRDefault="00EB4649" w:rsidP="00EB4649">
            <w:pPr>
              <w:autoSpaceDE w:val="0"/>
              <w:autoSpaceDN w:val="0"/>
              <w:adjustRightInd w:val="0"/>
              <w:contextualSpacing/>
            </w:pPr>
          </w:p>
        </w:tc>
        <w:tc>
          <w:tcPr>
            <w:tcW w:w="4977" w:type="dxa"/>
          </w:tcPr>
          <w:p w:rsidR="00EB4649" w:rsidRPr="00050CEB" w:rsidRDefault="00EB4649" w:rsidP="00EB4649">
            <w:pPr>
              <w:pStyle w:val="a3"/>
              <w:autoSpaceDE w:val="0"/>
              <w:autoSpaceDN w:val="0"/>
              <w:adjustRightInd w:val="0"/>
              <w:ind w:left="0"/>
              <w:rPr>
                <w:rFonts w:ascii="Times New Roman" w:hAnsi="Times New Roman" w:cs="Times New Roman"/>
                <w:i/>
                <w:u w:val="single"/>
              </w:rPr>
            </w:pPr>
            <w:r w:rsidRPr="00050CEB">
              <w:rPr>
                <w:rFonts w:ascii="Times New Roman" w:hAnsi="Times New Roman" w:cs="Times New Roman"/>
                <w:i/>
                <w:u w:val="single"/>
              </w:rPr>
              <w:t>доверенность</w:t>
            </w:r>
          </w:p>
          <w:p w:rsidR="00EB4649" w:rsidRPr="00050CEB" w:rsidRDefault="00EB4649" w:rsidP="00EB4649">
            <w:pPr>
              <w:pStyle w:val="a3"/>
              <w:autoSpaceDE w:val="0"/>
              <w:autoSpaceDN w:val="0"/>
              <w:adjustRightInd w:val="0"/>
              <w:ind w:left="0"/>
              <w:rPr>
                <w:rFonts w:ascii="Times New Roman" w:hAnsi="Times New Roman" w:cs="Times New Roman"/>
                <w:i/>
                <w:u w:val="single"/>
              </w:rPr>
            </w:pPr>
          </w:p>
        </w:tc>
      </w:tr>
      <w:tr w:rsidR="00EB4649" w:rsidRPr="00050CEB" w:rsidTr="00EB4649">
        <w:trPr>
          <w:trHeight w:val="1667"/>
        </w:trPr>
        <w:tc>
          <w:tcPr>
            <w:tcW w:w="765" w:type="dxa"/>
            <w:vMerge/>
          </w:tcPr>
          <w:p w:rsidR="00EB4649" w:rsidRPr="00050CEB" w:rsidRDefault="00EB4649" w:rsidP="00EB4649">
            <w:pPr>
              <w:jc w:val="center"/>
              <w:rPr>
                <w:rFonts w:eastAsia="Calibri"/>
                <w:b/>
              </w:rPr>
            </w:pPr>
          </w:p>
        </w:tc>
        <w:tc>
          <w:tcPr>
            <w:tcW w:w="2911" w:type="dxa"/>
            <w:vMerge/>
            <w:vAlign w:val="center"/>
          </w:tcPr>
          <w:p w:rsidR="00EB4649" w:rsidRPr="00050CEB" w:rsidRDefault="00EB4649" w:rsidP="00EB4649">
            <w:pPr>
              <w:jc w:val="center"/>
              <w:rPr>
                <w:rFonts w:eastAsia="Calibri"/>
              </w:rPr>
            </w:pPr>
          </w:p>
        </w:tc>
        <w:tc>
          <w:tcPr>
            <w:tcW w:w="6514" w:type="dxa"/>
          </w:tcPr>
          <w:p w:rsidR="00EB4649" w:rsidRPr="00050CEB" w:rsidRDefault="00EB4649" w:rsidP="00EB4649">
            <w:pPr>
              <w:autoSpaceDE w:val="0"/>
              <w:autoSpaceDN w:val="0"/>
              <w:adjustRightInd w:val="0"/>
              <w:contextualSpacing/>
            </w:pPr>
            <w:r w:rsidRPr="00050CEB">
              <w:t xml:space="preserve">копия договора об использовании объектов инфраструктуры и другого имущества общего пользования (при подаче заявки на технологическое присоединение </w:t>
            </w:r>
            <w:proofErr w:type="spellStart"/>
            <w:r w:rsidRPr="00050CEB">
              <w:t>энергопринимающих</w:t>
            </w:r>
            <w:proofErr w:type="spellEnd"/>
            <w:r w:rsidRPr="00050CEB">
              <w:t xml:space="preserve"> устройств, принадлежащих гражданам, ведущим садоводство, огородничество или дачное хозяйство в индивидуальном порядке на территории садоводческого, огороднического или дачного некоммерческого объединения);*</w:t>
            </w:r>
          </w:p>
        </w:tc>
        <w:tc>
          <w:tcPr>
            <w:tcW w:w="4977" w:type="dxa"/>
          </w:tcPr>
          <w:p w:rsidR="00EB4649" w:rsidRPr="00050CEB" w:rsidRDefault="00EB4649" w:rsidP="00EB4649">
            <w:pPr>
              <w:pStyle w:val="a3"/>
              <w:autoSpaceDE w:val="0"/>
              <w:autoSpaceDN w:val="0"/>
              <w:adjustRightInd w:val="0"/>
              <w:ind w:left="0"/>
              <w:rPr>
                <w:rFonts w:ascii="Times New Roman" w:hAnsi="Times New Roman" w:cs="Times New Roman"/>
                <w:i/>
                <w:u w:val="single"/>
              </w:rPr>
            </w:pPr>
            <w:r w:rsidRPr="00050CEB">
              <w:rPr>
                <w:rFonts w:ascii="Times New Roman" w:hAnsi="Times New Roman" w:cs="Times New Roman"/>
                <w:i/>
                <w:u w:val="single"/>
              </w:rPr>
              <w:t>договор об использовании объектов инфраструктуры и другого имущества общего пользования</w:t>
            </w:r>
          </w:p>
          <w:p w:rsidR="00EB4649" w:rsidRPr="00050CEB" w:rsidRDefault="00EB4649" w:rsidP="00EB4649">
            <w:pPr>
              <w:pStyle w:val="a3"/>
              <w:autoSpaceDE w:val="0"/>
              <w:autoSpaceDN w:val="0"/>
              <w:adjustRightInd w:val="0"/>
              <w:ind w:left="0"/>
              <w:rPr>
                <w:rFonts w:ascii="Times New Roman" w:hAnsi="Times New Roman" w:cs="Times New Roman"/>
                <w:i/>
                <w:u w:val="single"/>
              </w:rPr>
            </w:pPr>
          </w:p>
        </w:tc>
      </w:tr>
      <w:tr w:rsidR="00EB4649" w:rsidRPr="00050CEB" w:rsidTr="00EB4649">
        <w:trPr>
          <w:trHeight w:val="1667"/>
        </w:trPr>
        <w:tc>
          <w:tcPr>
            <w:tcW w:w="765" w:type="dxa"/>
            <w:vMerge/>
          </w:tcPr>
          <w:p w:rsidR="00EB4649" w:rsidRPr="00050CEB" w:rsidRDefault="00EB4649" w:rsidP="00EB4649">
            <w:pPr>
              <w:jc w:val="center"/>
              <w:rPr>
                <w:rFonts w:eastAsia="Calibri"/>
                <w:b/>
              </w:rPr>
            </w:pPr>
          </w:p>
        </w:tc>
        <w:tc>
          <w:tcPr>
            <w:tcW w:w="2911" w:type="dxa"/>
            <w:vMerge/>
            <w:vAlign w:val="center"/>
          </w:tcPr>
          <w:p w:rsidR="00EB4649" w:rsidRPr="00050CEB" w:rsidRDefault="00EB4649" w:rsidP="00EB4649">
            <w:pPr>
              <w:jc w:val="center"/>
              <w:rPr>
                <w:rFonts w:eastAsia="Calibri"/>
              </w:rPr>
            </w:pPr>
          </w:p>
        </w:tc>
        <w:tc>
          <w:tcPr>
            <w:tcW w:w="6514" w:type="dxa"/>
          </w:tcPr>
          <w:p w:rsidR="00EB4649" w:rsidRPr="00050CEB" w:rsidRDefault="00EB4649" w:rsidP="00EB4649">
            <w:pPr>
              <w:autoSpaceDE w:val="0"/>
              <w:autoSpaceDN w:val="0"/>
              <w:adjustRightInd w:val="0"/>
            </w:pPr>
            <w:proofErr w:type="gramStart"/>
            <w:r w:rsidRPr="00050CEB">
              <w:t>копия документа, подтверждающего согласие организации, осуществляющей управление многоквартирным домом, при наличии у такой организации соответствующих полномочий либо при ее отсутствии или отсутствии у нее полномочий согласие общего собрания владельцев жилых помещений многоквартирного дома на организацию присоединения нежилого помещения отдельными линиями от вводного устройства (вводно-распределительного устройства, главного распределительного щита), установленного на вводе питающей линии сетевой организации в соответствующее здание или его</w:t>
            </w:r>
            <w:proofErr w:type="gramEnd"/>
            <w:r w:rsidRPr="00050CEB">
              <w:t xml:space="preserve"> обособленную часть (в случае подачи заявки на технологическое присоединение </w:t>
            </w:r>
            <w:proofErr w:type="spellStart"/>
            <w:r w:rsidRPr="00050CEB">
              <w:lastRenderedPageBreak/>
              <w:t>энергопринимающих</w:t>
            </w:r>
            <w:proofErr w:type="spellEnd"/>
            <w:r w:rsidRPr="00050CEB">
              <w:t xml:space="preserve"> устройств, находящихся в нежилых помещениях, расположенных в многоквартирных домах и иных объектах капитального строительства, если для соответствующего нежилого помещения проектом на многоквартирный дом не предусмотрено индивидуальное вводно-распределительное устройство с непосредственным присоединением к питающей линии сетевой организации);</w:t>
            </w:r>
          </w:p>
        </w:tc>
        <w:tc>
          <w:tcPr>
            <w:tcW w:w="4977" w:type="dxa"/>
          </w:tcPr>
          <w:p w:rsidR="00EB4649" w:rsidRPr="00050CEB" w:rsidRDefault="00EB4649" w:rsidP="00EB4649">
            <w:pPr>
              <w:pStyle w:val="a3"/>
              <w:autoSpaceDE w:val="0"/>
              <w:autoSpaceDN w:val="0"/>
              <w:adjustRightInd w:val="0"/>
              <w:ind w:left="0"/>
              <w:rPr>
                <w:rFonts w:ascii="Times New Roman" w:hAnsi="Times New Roman" w:cs="Times New Roman"/>
                <w:i/>
                <w:u w:val="single"/>
              </w:rPr>
            </w:pPr>
            <w:r w:rsidRPr="00050CEB">
              <w:rPr>
                <w:rFonts w:ascii="Times New Roman" w:hAnsi="Times New Roman" w:cs="Times New Roman"/>
                <w:i/>
                <w:u w:val="single"/>
              </w:rPr>
              <w:lastRenderedPageBreak/>
              <w:t>согласие организации, осуществляющей управление многоквартирным домом;</w:t>
            </w:r>
          </w:p>
          <w:p w:rsidR="00EB4649" w:rsidRPr="00050CEB" w:rsidRDefault="00EB4649" w:rsidP="00EB4649">
            <w:pPr>
              <w:pStyle w:val="a3"/>
              <w:autoSpaceDE w:val="0"/>
              <w:autoSpaceDN w:val="0"/>
              <w:adjustRightInd w:val="0"/>
              <w:ind w:left="0"/>
              <w:rPr>
                <w:rFonts w:ascii="Times New Roman" w:hAnsi="Times New Roman" w:cs="Times New Roman"/>
                <w:i/>
                <w:u w:val="single"/>
              </w:rPr>
            </w:pPr>
            <w:r w:rsidRPr="00050CEB">
              <w:rPr>
                <w:rFonts w:ascii="Times New Roman" w:hAnsi="Times New Roman" w:cs="Times New Roman"/>
                <w:i/>
                <w:u w:val="single"/>
              </w:rPr>
              <w:t xml:space="preserve">согласие общего собрания владельцев жилых помещений многоквартирного дома </w:t>
            </w:r>
          </w:p>
        </w:tc>
      </w:tr>
      <w:tr w:rsidR="00EB4649" w:rsidRPr="00050CEB" w:rsidTr="00EB4649">
        <w:trPr>
          <w:trHeight w:val="1667"/>
        </w:trPr>
        <w:tc>
          <w:tcPr>
            <w:tcW w:w="765" w:type="dxa"/>
          </w:tcPr>
          <w:p w:rsidR="00EB4649" w:rsidRPr="00050CEB" w:rsidRDefault="00EB4649" w:rsidP="00EB4649">
            <w:pPr>
              <w:jc w:val="center"/>
              <w:rPr>
                <w:rFonts w:eastAsia="Calibri"/>
                <w:b/>
              </w:rPr>
            </w:pPr>
          </w:p>
        </w:tc>
        <w:tc>
          <w:tcPr>
            <w:tcW w:w="2911" w:type="dxa"/>
            <w:vAlign w:val="center"/>
          </w:tcPr>
          <w:p w:rsidR="00EB4649" w:rsidRPr="00050CEB" w:rsidRDefault="00EB4649" w:rsidP="00EB4649">
            <w:pPr>
              <w:jc w:val="center"/>
              <w:rPr>
                <w:rFonts w:eastAsia="Calibri"/>
              </w:rPr>
            </w:pPr>
          </w:p>
        </w:tc>
        <w:tc>
          <w:tcPr>
            <w:tcW w:w="6514" w:type="dxa"/>
          </w:tcPr>
          <w:p w:rsidR="00EB4649" w:rsidRPr="00050CEB" w:rsidRDefault="00EB4649" w:rsidP="00EB4649">
            <w:pPr>
              <w:pStyle w:val="ConsPlusNormal"/>
              <w:rPr>
                <w:rFonts w:ascii="Times New Roman" w:eastAsiaTheme="minorHAnsi" w:hAnsi="Times New Roman" w:cs="Times New Roman"/>
                <w:sz w:val="22"/>
                <w:szCs w:val="22"/>
                <w:lang w:eastAsia="en-US"/>
              </w:rPr>
            </w:pPr>
            <w:proofErr w:type="gramStart"/>
            <w:r w:rsidRPr="00A972AA">
              <w:rPr>
                <w:rFonts w:ascii="Times New Roman" w:eastAsiaTheme="minorHAnsi" w:hAnsi="Times New Roman" w:cs="Times New Roman"/>
                <w:sz w:val="22"/>
                <w:szCs w:val="22"/>
                <w:lang w:eastAsia="en-US"/>
              </w:rPr>
              <w:t>выписка из Единого государственного реестра юридических лиц, для индивидуальных предпринимателей - выписка из Единого государственного реестра индивидуальных предпринимателей, а также доверенность или иные документы, подтверждающие полномочия представителя заявителя, подающего и получающего документы, в случае если заявка подается в сетевую организацию представителем заявителя, копия паспорта гражданина Российской Федерации или иного документа, удостоверяющего личность, если заявителем выступает индивидуальны</w:t>
            </w:r>
            <w:r>
              <w:rPr>
                <w:rFonts w:ascii="Times New Roman" w:eastAsiaTheme="minorHAnsi" w:hAnsi="Times New Roman" w:cs="Times New Roman"/>
                <w:sz w:val="22"/>
                <w:szCs w:val="22"/>
                <w:lang w:eastAsia="en-US"/>
              </w:rPr>
              <w:t>й предприниматель или гражданин;</w:t>
            </w:r>
            <w:proofErr w:type="gramEnd"/>
          </w:p>
        </w:tc>
        <w:tc>
          <w:tcPr>
            <w:tcW w:w="4977" w:type="dxa"/>
          </w:tcPr>
          <w:p w:rsidR="00EB4649" w:rsidRPr="00050CEB" w:rsidRDefault="00EB4649" w:rsidP="00EB4649">
            <w:pPr>
              <w:pStyle w:val="a3"/>
              <w:autoSpaceDE w:val="0"/>
              <w:autoSpaceDN w:val="0"/>
              <w:adjustRightInd w:val="0"/>
              <w:ind w:left="0"/>
              <w:rPr>
                <w:rFonts w:ascii="Times New Roman" w:eastAsia="Calibri" w:hAnsi="Times New Roman"/>
              </w:rPr>
            </w:pPr>
            <w:r w:rsidRPr="00050CEB">
              <w:rPr>
                <w:rFonts w:ascii="Times New Roman" w:hAnsi="Times New Roman" w:cs="Times New Roman"/>
                <w:i/>
                <w:u w:val="single"/>
              </w:rPr>
              <w:t xml:space="preserve">копия </w:t>
            </w:r>
            <w:proofErr w:type="spellStart"/>
            <w:r w:rsidRPr="00050CEB">
              <w:rPr>
                <w:rFonts w:ascii="Times New Roman" w:hAnsi="Times New Roman" w:cs="Times New Roman"/>
                <w:i/>
                <w:u w:val="single"/>
              </w:rPr>
              <w:t>паспорта+копия</w:t>
            </w:r>
            <w:proofErr w:type="spellEnd"/>
            <w:r w:rsidRPr="00050CEB">
              <w:rPr>
                <w:rFonts w:ascii="Times New Roman" w:hAnsi="Times New Roman" w:cs="Times New Roman"/>
                <w:i/>
                <w:u w:val="single"/>
              </w:rPr>
              <w:t xml:space="preserve"> ИНН*\</w:t>
            </w:r>
          </w:p>
          <w:p w:rsidR="00EB4649" w:rsidRPr="00050CEB" w:rsidRDefault="00EB4649" w:rsidP="00EB4649">
            <w:pPr>
              <w:pStyle w:val="a3"/>
              <w:autoSpaceDE w:val="0"/>
              <w:autoSpaceDN w:val="0"/>
              <w:adjustRightInd w:val="0"/>
              <w:ind w:left="0"/>
              <w:rPr>
                <w:rFonts w:ascii="Times New Roman" w:hAnsi="Times New Roman" w:cs="Times New Roman"/>
                <w:i/>
                <w:u w:val="single"/>
              </w:rPr>
            </w:pPr>
          </w:p>
        </w:tc>
      </w:tr>
      <w:tr w:rsidR="00EB4649" w:rsidRPr="00050CEB" w:rsidTr="00EB4649">
        <w:trPr>
          <w:trHeight w:val="550"/>
        </w:trPr>
        <w:tc>
          <w:tcPr>
            <w:tcW w:w="765" w:type="dxa"/>
          </w:tcPr>
          <w:p w:rsidR="00EB4649" w:rsidRPr="00050CEB" w:rsidRDefault="00EB4649" w:rsidP="00EB4649">
            <w:pPr>
              <w:jc w:val="center"/>
              <w:rPr>
                <w:rFonts w:eastAsia="Calibri"/>
                <w:b/>
              </w:rPr>
            </w:pPr>
            <w:r w:rsidRPr="00050CEB">
              <w:rPr>
                <w:rFonts w:eastAsia="Calibri"/>
                <w:b/>
              </w:rPr>
              <w:t>1.1.2</w:t>
            </w:r>
          </w:p>
        </w:tc>
        <w:tc>
          <w:tcPr>
            <w:tcW w:w="2911" w:type="dxa"/>
            <w:vAlign w:val="center"/>
          </w:tcPr>
          <w:p w:rsidR="00EB4649" w:rsidRPr="00050CEB" w:rsidRDefault="00EB4649" w:rsidP="00EB4649">
            <w:pPr>
              <w:jc w:val="center"/>
              <w:rPr>
                <w:rFonts w:eastAsia="Calibri"/>
                <w:b/>
              </w:rPr>
            </w:pPr>
            <w:r w:rsidRPr="00050CEB">
              <w:rPr>
                <w:rFonts w:eastAsia="Calibri"/>
                <w:b/>
              </w:rPr>
              <w:t>Сроки предоставления услуги</w:t>
            </w:r>
          </w:p>
        </w:tc>
        <w:tc>
          <w:tcPr>
            <w:tcW w:w="11491" w:type="dxa"/>
            <w:gridSpan w:val="2"/>
          </w:tcPr>
          <w:p w:rsidR="00EB4649" w:rsidRPr="00050CEB" w:rsidRDefault="00EB4649" w:rsidP="00EB4649">
            <w:pPr>
              <w:widowControl w:val="0"/>
              <w:tabs>
                <w:tab w:val="left" w:pos="1134"/>
                <w:tab w:val="left" w:pos="1276"/>
              </w:tabs>
              <w:autoSpaceDE w:val="0"/>
              <w:autoSpaceDN w:val="0"/>
              <w:adjustRightInd w:val="0"/>
            </w:pPr>
            <w:r w:rsidRPr="00050CEB">
              <w:t xml:space="preserve">15 календарных дней </w:t>
            </w:r>
          </w:p>
        </w:tc>
      </w:tr>
      <w:tr w:rsidR="00EB4649" w:rsidRPr="00050CEB" w:rsidTr="00EB4649">
        <w:tc>
          <w:tcPr>
            <w:tcW w:w="765" w:type="dxa"/>
          </w:tcPr>
          <w:p w:rsidR="00EB4649" w:rsidRPr="00050CEB" w:rsidRDefault="00EB4649" w:rsidP="00EB4649">
            <w:pPr>
              <w:jc w:val="center"/>
              <w:rPr>
                <w:rFonts w:eastAsia="Calibri"/>
                <w:b/>
              </w:rPr>
            </w:pPr>
            <w:r w:rsidRPr="00050CEB">
              <w:rPr>
                <w:rFonts w:eastAsia="Calibri"/>
                <w:b/>
              </w:rPr>
              <w:t>1.1.3</w:t>
            </w:r>
          </w:p>
        </w:tc>
        <w:tc>
          <w:tcPr>
            <w:tcW w:w="2911" w:type="dxa"/>
            <w:vAlign w:val="center"/>
          </w:tcPr>
          <w:p w:rsidR="00EB4649" w:rsidRPr="00050CEB" w:rsidRDefault="00EB4649" w:rsidP="00EB4649">
            <w:pPr>
              <w:jc w:val="center"/>
              <w:rPr>
                <w:rFonts w:eastAsia="Calibri"/>
                <w:b/>
              </w:rPr>
            </w:pPr>
            <w:r w:rsidRPr="00050CEB">
              <w:rPr>
                <w:rFonts w:eastAsia="Calibri"/>
                <w:b/>
              </w:rPr>
              <w:t>Результат предоставления услуги</w:t>
            </w:r>
          </w:p>
        </w:tc>
        <w:tc>
          <w:tcPr>
            <w:tcW w:w="11491" w:type="dxa"/>
            <w:gridSpan w:val="2"/>
          </w:tcPr>
          <w:p w:rsidR="00EB4649" w:rsidRPr="00050CEB" w:rsidRDefault="00EB4649" w:rsidP="00EB4649">
            <w:pPr>
              <w:rPr>
                <w:rFonts w:eastAsia="Calibri"/>
              </w:rPr>
            </w:pPr>
            <w:r w:rsidRPr="00050CEB">
              <w:rPr>
                <w:rFonts w:eastAsia="Calibri"/>
              </w:rPr>
              <w:t>Выдача договора об осуществлении технологического присоединения и технических условий (а также, в случае наличия соответствующей отметки в бланке заявки – договора энергоснабжения)</w:t>
            </w:r>
          </w:p>
        </w:tc>
      </w:tr>
      <w:tr w:rsidR="00EB4649" w:rsidRPr="00050CEB" w:rsidTr="00EB4649">
        <w:trPr>
          <w:trHeight w:val="841"/>
        </w:trPr>
        <w:tc>
          <w:tcPr>
            <w:tcW w:w="765" w:type="dxa"/>
          </w:tcPr>
          <w:p w:rsidR="00EB4649" w:rsidRPr="00050CEB" w:rsidRDefault="00EB4649" w:rsidP="00EB4649">
            <w:pPr>
              <w:jc w:val="center"/>
              <w:rPr>
                <w:rFonts w:eastAsia="Calibri"/>
                <w:b/>
              </w:rPr>
            </w:pPr>
            <w:r w:rsidRPr="00050CEB">
              <w:rPr>
                <w:rFonts w:eastAsia="Calibri"/>
                <w:b/>
              </w:rPr>
              <w:t>1.2</w:t>
            </w:r>
          </w:p>
        </w:tc>
        <w:tc>
          <w:tcPr>
            <w:tcW w:w="2911" w:type="dxa"/>
            <w:vAlign w:val="center"/>
          </w:tcPr>
          <w:p w:rsidR="00EB4649" w:rsidRPr="00050CEB" w:rsidRDefault="00EB4649" w:rsidP="00EB4649">
            <w:pPr>
              <w:jc w:val="center"/>
              <w:rPr>
                <w:rFonts w:eastAsia="Calibri"/>
              </w:rPr>
            </w:pPr>
            <w:r w:rsidRPr="00050CEB">
              <w:rPr>
                <w:rFonts w:eastAsia="Calibri"/>
                <w:b/>
              </w:rPr>
              <w:t xml:space="preserve">Наименование </w:t>
            </w:r>
            <w:proofErr w:type="spellStart"/>
            <w:r w:rsidRPr="00050CEB">
              <w:rPr>
                <w:rFonts w:eastAsia="Calibri"/>
                <w:b/>
              </w:rPr>
              <w:t>подуслуги</w:t>
            </w:r>
            <w:proofErr w:type="spellEnd"/>
          </w:p>
        </w:tc>
        <w:tc>
          <w:tcPr>
            <w:tcW w:w="11491" w:type="dxa"/>
            <w:gridSpan w:val="2"/>
          </w:tcPr>
          <w:p w:rsidR="00EB4649" w:rsidRPr="00050CEB" w:rsidRDefault="00EB4649" w:rsidP="00EB4649">
            <w:pPr>
              <w:widowControl w:val="0"/>
              <w:tabs>
                <w:tab w:val="left" w:pos="50"/>
                <w:tab w:val="left" w:pos="176"/>
              </w:tabs>
              <w:rPr>
                <w:b/>
              </w:rPr>
            </w:pPr>
            <w:r w:rsidRPr="00050CEB">
              <w:rPr>
                <w:b/>
              </w:rPr>
              <w:t xml:space="preserve">Подача заявки на технологическое присоединение </w:t>
            </w:r>
            <w:proofErr w:type="spellStart"/>
            <w:r w:rsidRPr="00050CEB">
              <w:rPr>
                <w:b/>
              </w:rPr>
              <w:t>энергопринимающих</w:t>
            </w:r>
            <w:proofErr w:type="spellEnd"/>
            <w:r w:rsidRPr="00050CEB">
              <w:rPr>
                <w:b/>
              </w:rPr>
              <w:t xml:space="preserve"> устройств юридическими лицами (индивидуальными предпринимателями), физическими лицами с максимальной мощностью до 150 к</w:t>
            </w:r>
            <w:proofErr w:type="gramStart"/>
            <w:r w:rsidRPr="00050CEB">
              <w:rPr>
                <w:b/>
              </w:rPr>
              <w:t>Вт вкл</w:t>
            </w:r>
            <w:proofErr w:type="gramEnd"/>
            <w:r w:rsidRPr="00050CEB">
              <w:rPr>
                <w:b/>
              </w:rPr>
              <w:t xml:space="preserve">ючительно </w:t>
            </w:r>
          </w:p>
        </w:tc>
      </w:tr>
      <w:tr w:rsidR="00EB4649" w:rsidRPr="00050CEB" w:rsidTr="00EB4649">
        <w:trPr>
          <w:trHeight w:val="425"/>
        </w:trPr>
        <w:tc>
          <w:tcPr>
            <w:tcW w:w="765" w:type="dxa"/>
            <w:vMerge w:val="restart"/>
          </w:tcPr>
          <w:p w:rsidR="00EB4649" w:rsidRPr="00050CEB" w:rsidRDefault="00EB4649" w:rsidP="00EB4649">
            <w:pPr>
              <w:jc w:val="center"/>
              <w:rPr>
                <w:rFonts w:eastAsia="Calibri"/>
                <w:b/>
              </w:rPr>
            </w:pPr>
            <w:r w:rsidRPr="00050CEB">
              <w:rPr>
                <w:rFonts w:eastAsia="Calibri"/>
                <w:b/>
              </w:rPr>
              <w:t>1.2.1</w:t>
            </w:r>
          </w:p>
        </w:tc>
        <w:tc>
          <w:tcPr>
            <w:tcW w:w="2911" w:type="dxa"/>
            <w:vMerge w:val="restart"/>
            <w:vAlign w:val="center"/>
          </w:tcPr>
          <w:p w:rsidR="00EB4649" w:rsidRPr="00050CEB" w:rsidRDefault="00EB4649" w:rsidP="00EB4649">
            <w:pPr>
              <w:jc w:val="center"/>
              <w:rPr>
                <w:rFonts w:eastAsia="Calibri"/>
                <w:b/>
              </w:rPr>
            </w:pPr>
            <w:r w:rsidRPr="00050CEB">
              <w:rPr>
                <w:rFonts w:eastAsia="Calibri"/>
                <w:b/>
              </w:rPr>
              <w:t>Перечень представляемых заявителем документов</w:t>
            </w:r>
          </w:p>
        </w:tc>
        <w:tc>
          <w:tcPr>
            <w:tcW w:w="6514" w:type="dxa"/>
          </w:tcPr>
          <w:p w:rsidR="00EB4649" w:rsidRPr="00050CEB" w:rsidRDefault="00EB4649" w:rsidP="00EB4649">
            <w:pPr>
              <w:widowControl w:val="0"/>
              <w:tabs>
                <w:tab w:val="left" w:pos="50"/>
                <w:tab w:val="left" w:pos="176"/>
              </w:tabs>
              <w:rPr>
                <w:b/>
              </w:rPr>
            </w:pPr>
            <w:r w:rsidRPr="00050CEB">
              <w:rPr>
                <w:b/>
              </w:rPr>
              <w:t>Согласно Правилам технологического присоединения</w:t>
            </w:r>
          </w:p>
        </w:tc>
        <w:tc>
          <w:tcPr>
            <w:tcW w:w="4977" w:type="dxa"/>
          </w:tcPr>
          <w:p w:rsidR="00EB4649" w:rsidRPr="00050CEB" w:rsidRDefault="00EB4649" w:rsidP="00EB4649">
            <w:pPr>
              <w:widowControl w:val="0"/>
              <w:tabs>
                <w:tab w:val="left" w:pos="50"/>
                <w:tab w:val="left" w:pos="176"/>
              </w:tabs>
              <w:rPr>
                <w:b/>
              </w:rPr>
            </w:pPr>
            <w:r w:rsidRPr="00050CEB">
              <w:rPr>
                <w:b/>
              </w:rPr>
              <w:t>Для внесения в АИС МФЦ</w:t>
            </w:r>
          </w:p>
        </w:tc>
      </w:tr>
      <w:tr w:rsidR="00EB4649" w:rsidRPr="00050CEB" w:rsidTr="00EB4649">
        <w:trPr>
          <w:trHeight w:val="1458"/>
        </w:trPr>
        <w:tc>
          <w:tcPr>
            <w:tcW w:w="765" w:type="dxa"/>
            <w:vMerge/>
          </w:tcPr>
          <w:p w:rsidR="00EB4649" w:rsidRPr="00050CEB" w:rsidRDefault="00EB4649" w:rsidP="00EB4649">
            <w:pPr>
              <w:jc w:val="center"/>
              <w:rPr>
                <w:rFonts w:eastAsia="Calibri"/>
                <w:b/>
              </w:rPr>
            </w:pPr>
          </w:p>
        </w:tc>
        <w:tc>
          <w:tcPr>
            <w:tcW w:w="2911" w:type="dxa"/>
            <w:vMerge/>
            <w:vAlign w:val="center"/>
          </w:tcPr>
          <w:p w:rsidR="00EB4649" w:rsidRPr="00050CEB" w:rsidRDefault="00EB4649" w:rsidP="00EB4649">
            <w:pPr>
              <w:jc w:val="center"/>
              <w:rPr>
                <w:rFonts w:eastAsia="Calibri"/>
              </w:rPr>
            </w:pPr>
          </w:p>
        </w:tc>
        <w:tc>
          <w:tcPr>
            <w:tcW w:w="6514" w:type="dxa"/>
          </w:tcPr>
          <w:p w:rsidR="00EB4649" w:rsidRPr="00050CEB" w:rsidRDefault="00EB4649" w:rsidP="00EB4649">
            <w:pPr>
              <w:pStyle w:val="a3"/>
              <w:autoSpaceDE w:val="0"/>
              <w:autoSpaceDN w:val="0"/>
              <w:adjustRightInd w:val="0"/>
              <w:ind w:left="0"/>
              <w:rPr>
                <w:rFonts w:ascii="Times New Roman" w:hAnsi="Times New Roman" w:cs="Times New Roman"/>
              </w:rPr>
            </w:pPr>
            <w:r w:rsidRPr="00050CEB">
              <w:rPr>
                <w:rFonts w:ascii="Times New Roman" w:hAnsi="Times New Roman"/>
              </w:rPr>
              <w:t xml:space="preserve">заявка на технологическое присоединение </w:t>
            </w:r>
            <w:proofErr w:type="spellStart"/>
            <w:r w:rsidRPr="00050CEB">
              <w:rPr>
                <w:rFonts w:ascii="Times New Roman" w:hAnsi="Times New Roman"/>
              </w:rPr>
              <w:t>энергопринимающих</w:t>
            </w:r>
            <w:proofErr w:type="spellEnd"/>
            <w:r w:rsidRPr="00050CEB">
              <w:rPr>
                <w:rFonts w:ascii="Times New Roman" w:hAnsi="Times New Roman"/>
              </w:rPr>
              <w:t xml:space="preserve"> устройств юридическими лицами с максимальной мощностью до 150 к</w:t>
            </w:r>
            <w:proofErr w:type="gramStart"/>
            <w:r w:rsidRPr="00050CEB">
              <w:rPr>
                <w:rFonts w:ascii="Times New Roman" w:hAnsi="Times New Roman"/>
              </w:rPr>
              <w:t>Вт вкл</w:t>
            </w:r>
            <w:proofErr w:type="gramEnd"/>
            <w:r w:rsidRPr="00050CEB">
              <w:rPr>
                <w:rFonts w:ascii="Times New Roman" w:hAnsi="Times New Roman"/>
              </w:rPr>
              <w:t>ючительно по форме 2б</w:t>
            </w:r>
          </w:p>
        </w:tc>
        <w:tc>
          <w:tcPr>
            <w:tcW w:w="4977" w:type="dxa"/>
          </w:tcPr>
          <w:p w:rsidR="00EB4649" w:rsidRPr="00050CEB" w:rsidRDefault="00EB4649" w:rsidP="00EB4649">
            <w:pPr>
              <w:pStyle w:val="a3"/>
              <w:autoSpaceDE w:val="0"/>
              <w:autoSpaceDN w:val="0"/>
              <w:adjustRightInd w:val="0"/>
              <w:ind w:left="0"/>
              <w:rPr>
                <w:rFonts w:ascii="Times New Roman" w:hAnsi="Times New Roman" w:cs="Times New Roman"/>
              </w:rPr>
            </w:pPr>
            <w:r w:rsidRPr="00050CEB">
              <w:rPr>
                <w:rFonts w:ascii="Times New Roman" w:hAnsi="Times New Roman" w:cs="Times New Roman"/>
                <w:i/>
                <w:u w:val="single"/>
              </w:rPr>
              <w:t>заявка для юридических лиц по форме 2б</w:t>
            </w:r>
          </w:p>
        </w:tc>
      </w:tr>
      <w:tr w:rsidR="00EB4649" w:rsidRPr="00050CEB" w:rsidTr="00EB4649">
        <w:trPr>
          <w:trHeight w:val="1454"/>
        </w:trPr>
        <w:tc>
          <w:tcPr>
            <w:tcW w:w="765" w:type="dxa"/>
            <w:vMerge/>
          </w:tcPr>
          <w:p w:rsidR="00EB4649" w:rsidRPr="00050CEB" w:rsidRDefault="00EB4649" w:rsidP="00EB4649">
            <w:pPr>
              <w:jc w:val="center"/>
              <w:rPr>
                <w:rFonts w:eastAsia="Calibri"/>
                <w:b/>
              </w:rPr>
            </w:pPr>
          </w:p>
        </w:tc>
        <w:tc>
          <w:tcPr>
            <w:tcW w:w="2911" w:type="dxa"/>
            <w:vMerge/>
            <w:vAlign w:val="center"/>
          </w:tcPr>
          <w:p w:rsidR="00EB4649" w:rsidRPr="00050CEB" w:rsidRDefault="00EB4649" w:rsidP="00EB4649">
            <w:pPr>
              <w:jc w:val="center"/>
              <w:rPr>
                <w:rFonts w:eastAsia="Calibri"/>
              </w:rPr>
            </w:pPr>
          </w:p>
        </w:tc>
        <w:tc>
          <w:tcPr>
            <w:tcW w:w="6514" w:type="dxa"/>
          </w:tcPr>
          <w:p w:rsidR="00EB4649" w:rsidRPr="00050CEB" w:rsidRDefault="00EB4649" w:rsidP="00EB4649">
            <w:pPr>
              <w:pStyle w:val="a3"/>
              <w:autoSpaceDE w:val="0"/>
              <w:autoSpaceDN w:val="0"/>
              <w:adjustRightInd w:val="0"/>
              <w:ind w:left="0"/>
              <w:rPr>
                <w:rFonts w:ascii="Times New Roman" w:hAnsi="Times New Roman"/>
              </w:rPr>
            </w:pPr>
            <w:proofErr w:type="gramStart"/>
            <w:r w:rsidRPr="00050CEB">
              <w:rPr>
                <w:rFonts w:ascii="Times New Roman" w:eastAsiaTheme="minorHAnsi" w:hAnsi="Times New Roman" w:cs="Times New Roman"/>
              </w:rPr>
              <w:t xml:space="preserve">копия документа, подтверждающего право собственности или иное предусмотренное законом основание на объект капитального строительства (нежилое помещение в таком объекте капитального строительства) и (или) земельный участок, на котором расположены (будут располагаться) объекты заявителя, либо право собственности или иное предусмотренное законом основание на </w:t>
            </w:r>
            <w:proofErr w:type="spellStart"/>
            <w:r w:rsidRPr="00050CEB">
              <w:rPr>
                <w:rFonts w:ascii="Times New Roman" w:eastAsiaTheme="minorHAnsi" w:hAnsi="Times New Roman" w:cs="Times New Roman"/>
              </w:rPr>
              <w:t>энергопринимающие</w:t>
            </w:r>
            <w:proofErr w:type="spellEnd"/>
            <w:r w:rsidRPr="00050CEB">
              <w:rPr>
                <w:rFonts w:ascii="Times New Roman" w:eastAsiaTheme="minorHAnsi" w:hAnsi="Times New Roman" w:cs="Times New Roman"/>
              </w:rPr>
              <w:t xml:space="preserve"> устройства (для заявителей, планирующих осуществить технологическое присоединение </w:t>
            </w:r>
            <w:proofErr w:type="spellStart"/>
            <w:r w:rsidRPr="00050CEB">
              <w:rPr>
                <w:rFonts w:ascii="Times New Roman" w:eastAsiaTheme="minorHAnsi" w:hAnsi="Times New Roman" w:cs="Times New Roman"/>
              </w:rPr>
              <w:t>энергопринимающих</w:t>
            </w:r>
            <w:proofErr w:type="spellEnd"/>
            <w:r w:rsidRPr="00050CEB">
              <w:rPr>
                <w:rFonts w:ascii="Times New Roman" w:eastAsiaTheme="minorHAnsi" w:hAnsi="Times New Roman" w:cs="Times New Roman"/>
              </w:rPr>
              <w:t xml:space="preserve"> устройств потребителей, расположенных в нежилых помещениях многоквартирных домов или иных</w:t>
            </w:r>
            <w:proofErr w:type="gramEnd"/>
            <w:r w:rsidRPr="00050CEB">
              <w:rPr>
                <w:rFonts w:ascii="Times New Roman" w:eastAsiaTheme="minorHAnsi" w:hAnsi="Times New Roman" w:cs="Times New Roman"/>
              </w:rPr>
              <w:t xml:space="preserve"> </w:t>
            </w:r>
            <w:proofErr w:type="gramStart"/>
            <w:r w:rsidRPr="00050CEB">
              <w:rPr>
                <w:rFonts w:ascii="Times New Roman" w:eastAsiaTheme="minorHAnsi" w:hAnsi="Times New Roman" w:cs="Times New Roman"/>
              </w:rPr>
              <w:t>объектах</w:t>
            </w:r>
            <w:proofErr w:type="gramEnd"/>
            <w:r w:rsidRPr="00050CEB">
              <w:rPr>
                <w:rFonts w:ascii="Times New Roman" w:eastAsiaTheme="minorHAnsi" w:hAnsi="Times New Roman" w:cs="Times New Roman"/>
              </w:rPr>
              <w:t xml:space="preserve"> капитального строительства, - копия документа, подтверждающего право собственности или иное предусмотренное законом основание на нежилое помещение в таком многоквартирном доме или ином объекте капитального строительства);</w:t>
            </w:r>
          </w:p>
        </w:tc>
        <w:tc>
          <w:tcPr>
            <w:tcW w:w="4977" w:type="dxa"/>
          </w:tcPr>
          <w:p w:rsidR="00EB4649" w:rsidRPr="00050CEB" w:rsidRDefault="00EB4649" w:rsidP="00EB4649">
            <w:pPr>
              <w:pStyle w:val="a3"/>
              <w:autoSpaceDE w:val="0"/>
              <w:autoSpaceDN w:val="0"/>
              <w:adjustRightInd w:val="0"/>
              <w:ind w:left="0"/>
              <w:rPr>
                <w:rFonts w:ascii="Times New Roman" w:hAnsi="Times New Roman" w:cs="Times New Roman"/>
                <w:i/>
                <w:u w:val="single"/>
              </w:rPr>
            </w:pPr>
            <w:r w:rsidRPr="00050CEB">
              <w:rPr>
                <w:rFonts w:ascii="Times New Roman" w:hAnsi="Times New Roman" w:cs="Times New Roman"/>
                <w:i/>
                <w:u w:val="single"/>
              </w:rPr>
              <w:t>правоустанавливающий документ:</w:t>
            </w:r>
          </w:p>
          <w:p w:rsidR="00EB4649" w:rsidRPr="00050CEB" w:rsidRDefault="00EB4649" w:rsidP="00EB4649">
            <w:pPr>
              <w:pStyle w:val="a3"/>
              <w:numPr>
                <w:ilvl w:val="0"/>
                <w:numId w:val="40"/>
              </w:numPr>
              <w:spacing w:line="276" w:lineRule="auto"/>
              <w:ind w:left="0" w:firstLine="0"/>
              <w:contextualSpacing/>
              <w:rPr>
                <w:rFonts w:ascii="Times New Roman" w:eastAsia="Calibri" w:hAnsi="Times New Roman"/>
              </w:rPr>
            </w:pPr>
            <w:r w:rsidRPr="00050CEB">
              <w:rPr>
                <w:rFonts w:ascii="Times New Roman" w:eastAsia="Calibri" w:hAnsi="Times New Roman"/>
              </w:rPr>
              <w:t xml:space="preserve">выписка из Единого государственного реестра прав на недвижимое имущество и сделок с ним; </w:t>
            </w:r>
          </w:p>
          <w:p w:rsidR="00EB4649" w:rsidRPr="00050CEB" w:rsidRDefault="00EB4649" w:rsidP="00EB4649">
            <w:pPr>
              <w:pStyle w:val="a3"/>
              <w:numPr>
                <w:ilvl w:val="0"/>
                <w:numId w:val="40"/>
              </w:numPr>
              <w:spacing w:line="276" w:lineRule="auto"/>
              <w:ind w:left="0" w:firstLine="0"/>
              <w:contextualSpacing/>
              <w:rPr>
                <w:rFonts w:ascii="Times New Roman" w:eastAsia="Calibri" w:hAnsi="Times New Roman"/>
              </w:rPr>
            </w:pPr>
            <w:r w:rsidRPr="00050CEB">
              <w:rPr>
                <w:rFonts w:ascii="Times New Roman" w:eastAsia="Calibri" w:hAnsi="Times New Roman"/>
              </w:rPr>
              <w:t>свидетельство на право собственности;</w:t>
            </w:r>
          </w:p>
          <w:p w:rsidR="00EB4649" w:rsidRPr="00050CEB" w:rsidRDefault="00EB4649" w:rsidP="00EB4649">
            <w:pPr>
              <w:pStyle w:val="a3"/>
              <w:numPr>
                <w:ilvl w:val="0"/>
                <w:numId w:val="40"/>
              </w:numPr>
              <w:spacing w:line="276" w:lineRule="auto"/>
              <w:ind w:left="0" w:firstLine="0"/>
              <w:contextualSpacing/>
              <w:rPr>
                <w:rFonts w:ascii="Times New Roman" w:eastAsia="Calibri" w:hAnsi="Times New Roman"/>
              </w:rPr>
            </w:pPr>
            <w:r w:rsidRPr="00050CEB">
              <w:rPr>
                <w:rFonts w:ascii="Times New Roman" w:eastAsia="Calibri" w:hAnsi="Times New Roman"/>
              </w:rPr>
              <w:t>свидетельство/контракт на право оперативного управления;</w:t>
            </w:r>
          </w:p>
          <w:p w:rsidR="00EB4649" w:rsidRPr="00050CEB" w:rsidRDefault="00EB4649" w:rsidP="00EB4649">
            <w:pPr>
              <w:pStyle w:val="a3"/>
              <w:numPr>
                <w:ilvl w:val="0"/>
                <w:numId w:val="40"/>
              </w:numPr>
              <w:spacing w:line="276" w:lineRule="auto"/>
              <w:ind w:left="0" w:firstLine="0"/>
              <w:contextualSpacing/>
              <w:rPr>
                <w:rFonts w:ascii="Times New Roman" w:eastAsia="Calibri" w:hAnsi="Times New Roman"/>
              </w:rPr>
            </w:pPr>
            <w:r w:rsidRPr="00050CEB">
              <w:rPr>
                <w:rFonts w:ascii="Times New Roman" w:eastAsia="Calibri" w:hAnsi="Times New Roman"/>
              </w:rPr>
              <w:t>свидетельство/контракт на право хозяйственного ведения;</w:t>
            </w:r>
          </w:p>
          <w:p w:rsidR="00EB4649" w:rsidRPr="00050CEB" w:rsidRDefault="00EB4649" w:rsidP="00EB4649">
            <w:pPr>
              <w:pStyle w:val="a3"/>
              <w:numPr>
                <w:ilvl w:val="0"/>
                <w:numId w:val="40"/>
              </w:numPr>
              <w:spacing w:line="276" w:lineRule="auto"/>
              <w:ind w:left="0" w:firstLine="0"/>
              <w:contextualSpacing/>
              <w:rPr>
                <w:rFonts w:ascii="Times New Roman" w:eastAsia="Calibri" w:hAnsi="Times New Roman"/>
              </w:rPr>
            </w:pPr>
            <w:r w:rsidRPr="00050CEB">
              <w:rPr>
                <w:rFonts w:ascii="Times New Roman" w:eastAsia="Calibri" w:hAnsi="Times New Roman"/>
              </w:rPr>
              <w:t>договор аренды, с отметкой о государственной регистрации в случае срока действия более года;</w:t>
            </w:r>
          </w:p>
          <w:p w:rsidR="00EB4649" w:rsidRPr="00050CEB" w:rsidRDefault="00EB4649" w:rsidP="00EB4649">
            <w:pPr>
              <w:pStyle w:val="a3"/>
              <w:numPr>
                <w:ilvl w:val="0"/>
                <w:numId w:val="40"/>
              </w:numPr>
              <w:spacing w:line="276" w:lineRule="auto"/>
              <w:ind w:left="0" w:firstLine="0"/>
              <w:contextualSpacing/>
              <w:rPr>
                <w:rFonts w:ascii="Times New Roman" w:eastAsia="Calibri" w:hAnsi="Times New Roman"/>
              </w:rPr>
            </w:pPr>
            <w:r w:rsidRPr="00050CEB">
              <w:rPr>
                <w:rFonts w:ascii="Times New Roman" w:eastAsia="Calibri" w:hAnsi="Times New Roman"/>
              </w:rPr>
              <w:t>договор безвозмездного пользования;</w:t>
            </w:r>
          </w:p>
          <w:p w:rsidR="00EB4649" w:rsidRPr="00050CEB" w:rsidRDefault="00EB4649" w:rsidP="00EB4649">
            <w:pPr>
              <w:pStyle w:val="a3"/>
              <w:numPr>
                <w:ilvl w:val="0"/>
                <w:numId w:val="40"/>
              </w:numPr>
              <w:spacing w:line="276" w:lineRule="auto"/>
              <w:ind w:left="0" w:firstLine="0"/>
              <w:contextualSpacing/>
              <w:rPr>
                <w:rFonts w:ascii="Times New Roman" w:eastAsia="Calibri" w:hAnsi="Times New Roman"/>
              </w:rPr>
            </w:pPr>
            <w:r w:rsidRPr="00050CEB">
              <w:rPr>
                <w:rFonts w:ascii="Times New Roman" w:eastAsia="Calibri" w:hAnsi="Times New Roman"/>
              </w:rPr>
              <w:t>договор доверительного управления</w:t>
            </w:r>
          </w:p>
          <w:p w:rsidR="00EB4649" w:rsidRPr="00050CEB" w:rsidRDefault="00EB4649" w:rsidP="00EB4649">
            <w:pPr>
              <w:pStyle w:val="a3"/>
              <w:numPr>
                <w:ilvl w:val="0"/>
                <w:numId w:val="40"/>
              </w:numPr>
              <w:spacing w:line="276" w:lineRule="auto"/>
              <w:ind w:left="0" w:firstLine="0"/>
              <w:contextualSpacing/>
              <w:rPr>
                <w:rFonts w:ascii="Times New Roman" w:eastAsia="Calibri" w:hAnsi="Times New Roman"/>
              </w:rPr>
            </w:pPr>
            <w:r w:rsidRPr="00050CEB">
              <w:rPr>
                <w:rFonts w:ascii="Times New Roman" w:eastAsia="Calibri" w:hAnsi="Times New Roman"/>
              </w:rPr>
              <w:t>правила доверительного управления паевым инвестиционным фондом управляющей компании с отметкой о регистрации в Банке России;</w:t>
            </w:r>
          </w:p>
          <w:p w:rsidR="00EB4649" w:rsidRPr="00050CEB" w:rsidRDefault="00EB4649" w:rsidP="00EB4649">
            <w:pPr>
              <w:pStyle w:val="a3"/>
              <w:numPr>
                <w:ilvl w:val="0"/>
                <w:numId w:val="40"/>
              </w:numPr>
              <w:spacing w:line="276" w:lineRule="auto"/>
              <w:ind w:left="0" w:firstLine="0"/>
              <w:contextualSpacing/>
              <w:rPr>
                <w:rFonts w:ascii="Times New Roman" w:eastAsia="Calibri" w:hAnsi="Times New Roman"/>
              </w:rPr>
            </w:pPr>
            <w:r w:rsidRPr="00050CEB">
              <w:rPr>
                <w:rFonts w:ascii="Times New Roman" w:eastAsia="Calibri" w:hAnsi="Times New Roman"/>
              </w:rPr>
              <w:t>протокол собрания + договор управления многоквартирным жилым домом  (для управляющих компаний);</w:t>
            </w:r>
          </w:p>
          <w:p w:rsidR="00EB4649" w:rsidRPr="00050CEB" w:rsidRDefault="00EB4649" w:rsidP="00EB4649">
            <w:pPr>
              <w:pStyle w:val="a3"/>
              <w:numPr>
                <w:ilvl w:val="0"/>
                <w:numId w:val="40"/>
              </w:numPr>
              <w:autoSpaceDE w:val="0"/>
              <w:autoSpaceDN w:val="0"/>
              <w:adjustRightInd w:val="0"/>
              <w:spacing w:after="200"/>
              <w:ind w:left="0" w:firstLine="0"/>
              <w:contextualSpacing/>
              <w:rPr>
                <w:rFonts w:ascii="Times New Roman" w:eastAsia="Calibri" w:hAnsi="Times New Roman"/>
              </w:rPr>
            </w:pPr>
            <w:r w:rsidRPr="00050CEB">
              <w:rPr>
                <w:rFonts w:ascii="Times New Roman" w:eastAsia="Calibri" w:hAnsi="Times New Roman"/>
              </w:rPr>
              <w:t xml:space="preserve">свидетельства, которые выдавались органами местного самоуправления (до 1993 года), и свидетельства, которые выдавались </w:t>
            </w:r>
            <w:proofErr w:type="spellStart"/>
            <w:r w:rsidRPr="00050CEB">
              <w:rPr>
                <w:rFonts w:ascii="Times New Roman" w:eastAsia="Calibri" w:hAnsi="Times New Roman"/>
              </w:rPr>
              <w:t>райкомземами</w:t>
            </w:r>
            <w:proofErr w:type="spellEnd"/>
            <w:r w:rsidRPr="00050CEB">
              <w:rPr>
                <w:rFonts w:ascii="Times New Roman" w:eastAsia="Calibri" w:hAnsi="Times New Roman"/>
              </w:rPr>
              <w:t xml:space="preserve"> (до 1998 года);</w:t>
            </w:r>
          </w:p>
          <w:p w:rsidR="00EB4649" w:rsidRPr="00050CEB" w:rsidRDefault="00EB4649" w:rsidP="00EB4649">
            <w:pPr>
              <w:pStyle w:val="a3"/>
              <w:autoSpaceDE w:val="0"/>
              <w:autoSpaceDN w:val="0"/>
              <w:adjustRightInd w:val="0"/>
              <w:ind w:left="0"/>
              <w:rPr>
                <w:rFonts w:ascii="Times New Roman" w:hAnsi="Times New Roman" w:cs="Times New Roman"/>
                <w:i/>
                <w:u w:val="single"/>
              </w:rPr>
            </w:pPr>
          </w:p>
        </w:tc>
      </w:tr>
      <w:tr w:rsidR="00EB4649" w:rsidRPr="00050CEB" w:rsidTr="00EB4649">
        <w:trPr>
          <w:trHeight w:val="1454"/>
        </w:trPr>
        <w:tc>
          <w:tcPr>
            <w:tcW w:w="765" w:type="dxa"/>
            <w:vMerge/>
          </w:tcPr>
          <w:p w:rsidR="00EB4649" w:rsidRPr="00050CEB" w:rsidRDefault="00EB4649" w:rsidP="00EB4649">
            <w:pPr>
              <w:jc w:val="center"/>
              <w:rPr>
                <w:rFonts w:eastAsia="Calibri"/>
                <w:b/>
              </w:rPr>
            </w:pPr>
          </w:p>
        </w:tc>
        <w:tc>
          <w:tcPr>
            <w:tcW w:w="2911" w:type="dxa"/>
            <w:vMerge/>
            <w:vAlign w:val="center"/>
          </w:tcPr>
          <w:p w:rsidR="00EB4649" w:rsidRPr="00050CEB" w:rsidRDefault="00EB4649" w:rsidP="00EB4649">
            <w:pPr>
              <w:jc w:val="center"/>
              <w:rPr>
                <w:rFonts w:eastAsia="Calibri"/>
              </w:rPr>
            </w:pPr>
          </w:p>
        </w:tc>
        <w:tc>
          <w:tcPr>
            <w:tcW w:w="6514" w:type="dxa"/>
          </w:tcPr>
          <w:p w:rsidR="00EB4649" w:rsidRPr="00050CEB" w:rsidRDefault="00EB4649" w:rsidP="00EB4649">
            <w:pPr>
              <w:pStyle w:val="a3"/>
              <w:autoSpaceDE w:val="0"/>
              <w:autoSpaceDN w:val="0"/>
              <w:adjustRightInd w:val="0"/>
              <w:ind w:left="0"/>
              <w:rPr>
                <w:rFonts w:ascii="Times New Roman" w:hAnsi="Times New Roman"/>
              </w:rPr>
            </w:pPr>
            <w:r w:rsidRPr="00050CEB">
              <w:rPr>
                <w:rFonts w:ascii="Times New Roman" w:eastAsiaTheme="minorHAnsi" w:hAnsi="Times New Roman" w:cs="Times New Roman"/>
              </w:rPr>
              <w:t xml:space="preserve">план расположения </w:t>
            </w:r>
            <w:proofErr w:type="spellStart"/>
            <w:r w:rsidRPr="00050CEB">
              <w:rPr>
                <w:rFonts w:ascii="Times New Roman" w:eastAsiaTheme="minorHAnsi" w:hAnsi="Times New Roman" w:cs="Times New Roman"/>
              </w:rPr>
              <w:t>энергопринимающих</w:t>
            </w:r>
            <w:proofErr w:type="spellEnd"/>
            <w:r w:rsidRPr="00050CEB">
              <w:rPr>
                <w:rFonts w:ascii="Times New Roman" w:eastAsiaTheme="minorHAnsi" w:hAnsi="Times New Roman" w:cs="Times New Roman"/>
              </w:rPr>
              <w:t xml:space="preserve"> устройств, которые необходимо присоединить к электрическим сетям сетевой организации с указанием места расположения вводного распределительного устройства или трансформаторной подстанции</w:t>
            </w:r>
          </w:p>
        </w:tc>
        <w:tc>
          <w:tcPr>
            <w:tcW w:w="4977" w:type="dxa"/>
          </w:tcPr>
          <w:p w:rsidR="00EB4649" w:rsidRPr="00050CEB" w:rsidRDefault="00EB4649" w:rsidP="00EB4649">
            <w:pPr>
              <w:pStyle w:val="a3"/>
              <w:autoSpaceDE w:val="0"/>
              <w:autoSpaceDN w:val="0"/>
              <w:adjustRightInd w:val="0"/>
              <w:ind w:left="0"/>
              <w:rPr>
                <w:rFonts w:ascii="Times New Roman" w:hAnsi="Times New Roman" w:cs="Times New Roman"/>
                <w:i/>
                <w:u w:val="single"/>
              </w:rPr>
            </w:pPr>
            <w:r w:rsidRPr="00050CEB">
              <w:rPr>
                <w:rFonts w:ascii="Times New Roman" w:hAnsi="Times New Roman" w:cs="Times New Roman"/>
                <w:i/>
                <w:u w:val="single"/>
              </w:rPr>
              <w:t xml:space="preserve">ситуационный план: фрагмент карты, в том числе Яндекс карт, карты Гугл, на котором обозначены границы объекта присоединения в привязке к окружающим объектам инфраструктуры (дороги, улицы и т.д.) </w:t>
            </w:r>
          </w:p>
          <w:p w:rsidR="00EB4649" w:rsidRPr="00050CEB" w:rsidRDefault="00EB4649" w:rsidP="00EB4649">
            <w:pPr>
              <w:pStyle w:val="a3"/>
              <w:autoSpaceDE w:val="0"/>
              <w:autoSpaceDN w:val="0"/>
              <w:adjustRightInd w:val="0"/>
              <w:ind w:left="0"/>
              <w:rPr>
                <w:rFonts w:ascii="Times New Roman" w:hAnsi="Times New Roman" w:cs="Times New Roman"/>
                <w:i/>
                <w:u w:val="single"/>
              </w:rPr>
            </w:pPr>
          </w:p>
        </w:tc>
      </w:tr>
      <w:tr w:rsidR="00EB4649" w:rsidRPr="00050CEB" w:rsidTr="00EB4649">
        <w:trPr>
          <w:trHeight w:val="1454"/>
        </w:trPr>
        <w:tc>
          <w:tcPr>
            <w:tcW w:w="765" w:type="dxa"/>
            <w:vMerge/>
          </w:tcPr>
          <w:p w:rsidR="00EB4649" w:rsidRPr="00050CEB" w:rsidRDefault="00EB4649" w:rsidP="00EB4649">
            <w:pPr>
              <w:jc w:val="center"/>
              <w:rPr>
                <w:rFonts w:eastAsia="Calibri"/>
                <w:b/>
              </w:rPr>
            </w:pPr>
          </w:p>
        </w:tc>
        <w:tc>
          <w:tcPr>
            <w:tcW w:w="2911" w:type="dxa"/>
            <w:vMerge/>
            <w:vAlign w:val="center"/>
          </w:tcPr>
          <w:p w:rsidR="00EB4649" w:rsidRPr="00050CEB" w:rsidRDefault="00EB4649" w:rsidP="00EB4649">
            <w:pPr>
              <w:jc w:val="center"/>
              <w:rPr>
                <w:rFonts w:eastAsia="Calibri"/>
              </w:rPr>
            </w:pPr>
          </w:p>
        </w:tc>
        <w:tc>
          <w:tcPr>
            <w:tcW w:w="6514" w:type="dxa"/>
          </w:tcPr>
          <w:p w:rsidR="00EB4649" w:rsidRPr="00807AA9" w:rsidRDefault="00EB4649" w:rsidP="00EB4649">
            <w:pPr>
              <w:pStyle w:val="a3"/>
              <w:autoSpaceDE w:val="0"/>
              <w:autoSpaceDN w:val="0"/>
              <w:adjustRightInd w:val="0"/>
              <w:ind w:left="0"/>
              <w:rPr>
                <w:rFonts w:ascii="Times New Roman" w:hAnsi="Times New Roman"/>
              </w:rPr>
            </w:pPr>
            <w:proofErr w:type="gramStart"/>
            <w:r w:rsidRPr="00807AA9">
              <w:rPr>
                <w:rFonts w:ascii="Times New Roman" w:eastAsiaTheme="minorHAnsi" w:hAnsi="Times New Roman" w:cs="Times New Roman"/>
              </w:rPr>
              <w:t>выписка из Единого государственного реестра юридических лиц, для индивидуальных предпринимателей - выписка из Единого государственного реестра индивидуальных предпринимателей, а также доверенность или иные документы, подтверждающие полномочия представителя заявителя, подающего и получающего документы, в случае если заявка подается в сетевую организацию представителем заявителя, копия паспорта гражданина Российской Федерации или иного документа, удостоверяющего личность, если заявителем выступает индивидуальный предприниматель или гражданин;</w:t>
            </w:r>
            <w:proofErr w:type="gramEnd"/>
          </w:p>
        </w:tc>
        <w:tc>
          <w:tcPr>
            <w:tcW w:w="4977" w:type="dxa"/>
          </w:tcPr>
          <w:p w:rsidR="00EB4649" w:rsidRPr="00807AA9" w:rsidRDefault="00EB4649" w:rsidP="00EB4649">
            <w:pPr>
              <w:pStyle w:val="a3"/>
              <w:autoSpaceDE w:val="0"/>
              <w:autoSpaceDN w:val="0"/>
              <w:adjustRightInd w:val="0"/>
              <w:ind w:left="0"/>
              <w:rPr>
                <w:rFonts w:ascii="Times New Roman" w:hAnsi="Times New Roman" w:cs="Times New Roman"/>
                <w:i/>
                <w:u w:val="single"/>
              </w:rPr>
            </w:pPr>
            <w:r w:rsidRPr="00807AA9">
              <w:rPr>
                <w:rFonts w:ascii="Times New Roman" w:eastAsia="Calibri" w:hAnsi="Times New Roman"/>
                <w:i/>
                <w:u w:val="single"/>
              </w:rPr>
              <w:t>Доверенность, выписка из Единого государственного реестра юридических лиц, для индивидуальных предпринимателей - выписка из Единого государственного реестра индивидуальных предпринимателей, копия документа, удостоверяющего личность.</w:t>
            </w:r>
          </w:p>
        </w:tc>
      </w:tr>
      <w:tr w:rsidR="00EB4649" w:rsidRPr="00050CEB" w:rsidTr="00EB4649">
        <w:trPr>
          <w:trHeight w:val="1454"/>
        </w:trPr>
        <w:tc>
          <w:tcPr>
            <w:tcW w:w="765" w:type="dxa"/>
            <w:vMerge/>
          </w:tcPr>
          <w:p w:rsidR="00EB4649" w:rsidRPr="00050CEB" w:rsidRDefault="00EB4649" w:rsidP="00EB4649">
            <w:pPr>
              <w:jc w:val="center"/>
              <w:rPr>
                <w:rFonts w:eastAsia="Calibri"/>
                <w:b/>
              </w:rPr>
            </w:pPr>
          </w:p>
        </w:tc>
        <w:tc>
          <w:tcPr>
            <w:tcW w:w="2911" w:type="dxa"/>
            <w:vMerge/>
            <w:vAlign w:val="center"/>
          </w:tcPr>
          <w:p w:rsidR="00EB4649" w:rsidRPr="00050CEB" w:rsidRDefault="00EB4649" w:rsidP="00EB4649">
            <w:pPr>
              <w:jc w:val="center"/>
              <w:rPr>
                <w:rFonts w:eastAsia="Calibri"/>
              </w:rPr>
            </w:pPr>
          </w:p>
        </w:tc>
        <w:tc>
          <w:tcPr>
            <w:tcW w:w="6514" w:type="dxa"/>
          </w:tcPr>
          <w:p w:rsidR="00EB4649" w:rsidRPr="00807AA9" w:rsidRDefault="00EB4649" w:rsidP="00EB4649">
            <w:pPr>
              <w:pStyle w:val="a3"/>
              <w:autoSpaceDE w:val="0"/>
              <w:autoSpaceDN w:val="0"/>
              <w:adjustRightInd w:val="0"/>
              <w:ind w:left="0"/>
              <w:rPr>
                <w:rFonts w:ascii="Times New Roman" w:hAnsi="Times New Roman"/>
              </w:rPr>
            </w:pPr>
            <w:proofErr w:type="gramStart"/>
            <w:r w:rsidRPr="00807AA9">
              <w:rPr>
                <w:rFonts w:ascii="Times New Roman" w:hAnsi="Times New Roman" w:cs="Times New Roman"/>
              </w:rPr>
              <w:t>копия документа, подтверждающего согласие организации, осуществляющей управление многоквартирным домом, при наличии у такой организации соответствующих полномочий либо при ее отсутствии или отсутствии у нее полномочий согласие общего собрания владельцев жилых помещений многоквартирного дома на организацию присоединения нежилого помещения отдельными линиями от вводного устройства (вводно-распределительного устройства, главного распределительного щита), установленного на вводе питающей линии сетевой организации в соответствующее здание или его</w:t>
            </w:r>
            <w:proofErr w:type="gramEnd"/>
            <w:r w:rsidRPr="00807AA9">
              <w:rPr>
                <w:rFonts w:ascii="Times New Roman" w:hAnsi="Times New Roman" w:cs="Times New Roman"/>
              </w:rPr>
              <w:t xml:space="preserve"> обособленную часть </w:t>
            </w:r>
            <w:r w:rsidRPr="00807AA9">
              <w:rPr>
                <w:rFonts w:ascii="Times New Roman" w:eastAsiaTheme="minorHAnsi" w:hAnsi="Times New Roman" w:cs="Times New Roman"/>
              </w:rPr>
              <w:t xml:space="preserve">(в случае подачи заявки на технологическое присоединение </w:t>
            </w:r>
            <w:proofErr w:type="spellStart"/>
            <w:r w:rsidRPr="00807AA9">
              <w:rPr>
                <w:rFonts w:ascii="Times New Roman" w:eastAsiaTheme="minorHAnsi" w:hAnsi="Times New Roman" w:cs="Times New Roman"/>
              </w:rPr>
              <w:t>энергопринимающих</w:t>
            </w:r>
            <w:proofErr w:type="spellEnd"/>
            <w:r w:rsidRPr="00807AA9">
              <w:rPr>
                <w:rFonts w:ascii="Times New Roman" w:eastAsiaTheme="minorHAnsi" w:hAnsi="Times New Roman" w:cs="Times New Roman"/>
              </w:rPr>
              <w:t xml:space="preserve"> устройств, находящихся в нежилых помещениях, расположенных в многоквартирных домах и иных объектах капитального строительства</w:t>
            </w:r>
            <w:r w:rsidRPr="00807AA9">
              <w:rPr>
                <w:rFonts w:ascii="Times New Roman" w:hAnsi="Times New Roman" w:cs="Times New Roman"/>
              </w:rPr>
              <w:t>, если для соответствующего нежилого помещения проектом на многоквартирный дом не предусмотрено индивидуальное вводно-распределительное устройство с непосредственным присоединением к питающей линии сетевой организации);</w:t>
            </w:r>
            <w:r w:rsidRPr="00807AA9">
              <w:rPr>
                <w:rFonts w:ascii="Times New Roman" w:eastAsiaTheme="minorHAnsi" w:hAnsi="Times New Roman" w:cs="Times New Roman"/>
              </w:rPr>
              <w:t>*</w:t>
            </w:r>
          </w:p>
        </w:tc>
        <w:tc>
          <w:tcPr>
            <w:tcW w:w="4977" w:type="dxa"/>
          </w:tcPr>
          <w:p w:rsidR="00EB4649" w:rsidRPr="00807AA9" w:rsidRDefault="00EB4649" w:rsidP="00EB4649">
            <w:pPr>
              <w:pStyle w:val="a3"/>
              <w:autoSpaceDE w:val="0"/>
              <w:autoSpaceDN w:val="0"/>
              <w:adjustRightInd w:val="0"/>
              <w:ind w:left="0"/>
              <w:rPr>
                <w:rFonts w:ascii="Times New Roman" w:hAnsi="Times New Roman" w:cs="Times New Roman"/>
                <w:i/>
                <w:u w:val="single"/>
              </w:rPr>
            </w:pPr>
            <w:r w:rsidRPr="00807AA9">
              <w:rPr>
                <w:rFonts w:ascii="Times New Roman" w:hAnsi="Times New Roman" w:cs="Times New Roman"/>
                <w:i/>
                <w:u w:val="single"/>
              </w:rPr>
              <w:t>согласие организации, осуществляющей управление многоквартирным домом;</w:t>
            </w:r>
          </w:p>
          <w:p w:rsidR="00EB4649" w:rsidRPr="00807AA9" w:rsidRDefault="00EB4649" w:rsidP="00EB4649">
            <w:pPr>
              <w:pStyle w:val="a3"/>
              <w:autoSpaceDE w:val="0"/>
              <w:autoSpaceDN w:val="0"/>
              <w:adjustRightInd w:val="0"/>
              <w:ind w:left="0"/>
              <w:rPr>
                <w:rFonts w:ascii="Times New Roman" w:eastAsia="Calibri" w:hAnsi="Times New Roman"/>
                <w:i/>
                <w:u w:val="single"/>
              </w:rPr>
            </w:pPr>
            <w:r w:rsidRPr="00807AA9">
              <w:rPr>
                <w:rFonts w:ascii="Times New Roman" w:hAnsi="Times New Roman" w:cs="Times New Roman"/>
                <w:i/>
                <w:u w:val="single"/>
              </w:rPr>
              <w:t xml:space="preserve">согласие общего собрания владельцев жилых помещений многоквартирного дома </w:t>
            </w:r>
          </w:p>
        </w:tc>
      </w:tr>
      <w:tr w:rsidR="00EB4649" w:rsidRPr="00050CEB" w:rsidTr="00EB4649">
        <w:trPr>
          <w:trHeight w:val="1454"/>
        </w:trPr>
        <w:tc>
          <w:tcPr>
            <w:tcW w:w="765" w:type="dxa"/>
            <w:vMerge/>
          </w:tcPr>
          <w:p w:rsidR="00EB4649" w:rsidRPr="00050CEB" w:rsidRDefault="00EB4649" w:rsidP="00EB4649">
            <w:pPr>
              <w:jc w:val="center"/>
              <w:rPr>
                <w:rFonts w:eastAsia="Calibri"/>
                <w:b/>
              </w:rPr>
            </w:pPr>
          </w:p>
        </w:tc>
        <w:tc>
          <w:tcPr>
            <w:tcW w:w="2911" w:type="dxa"/>
            <w:vMerge/>
            <w:vAlign w:val="center"/>
          </w:tcPr>
          <w:p w:rsidR="00EB4649" w:rsidRPr="00050CEB" w:rsidRDefault="00EB4649" w:rsidP="00EB4649">
            <w:pPr>
              <w:jc w:val="center"/>
              <w:rPr>
                <w:rFonts w:eastAsia="Calibri"/>
              </w:rPr>
            </w:pPr>
          </w:p>
        </w:tc>
        <w:tc>
          <w:tcPr>
            <w:tcW w:w="6514" w:type="dxa"/>
          </w:tcPr>
          <w:p w:rsidR="00EB4649" w:rsidRPr="00050CEB" w:rsidRDefault="00EB4649" w:rsidP="00EB4649">
            <w:pPr>
              <w:autoSpaceDE w:val="0"/>
              <w:autoSpaceDN w:val="0"/>
              <w:adjustRightInd w:val="0"/>
            </w:pPr>
            <w:proofErr w:type="gramStart"/>
            <w:r w:rsidRPr="00050CEB">
              <w:t>правоустанавливающие и иные документы заявителя (свидетельство о государственной регистрации заявителя в качестве юридического лица или в качестве индивидуального предпринимателя, свидетельство о постановке заявителя на учет в налоговом органе, документы, подтверждающие полномочия лица, подписавшего заявление от имени заявителя, - выписка из протокола (решения, приказа) о назначении на должность руководителя или доверенность на подписание договора, если договор подписывает не руководитель, копия паспорта гражданина</w:t>
            </w:r>
            <w:proofErr w:type="gramEnd"/>
            <w:r w:rsidRPr="00050CEB">
              <w:t xml:space="preserve"> </w:t>
            </w:r>
            <w:proofErr w:type="gramStart"/>
            <w:r w:rsidRPr="00050CEB">
              <w:t xml:space="preserve">Российской Федерации или иного </w:t>
            </w:r>
            <w:hyperlink r:id="rId17" w:history="1">
              <w:r w:rsidRPr="00050CEB">
                <w:rPr>
                  <w:color w:val="0000FF"/>
                </w:rPr>
                <w:t>документа</w:t>
              </w:r>
            </w:hyperlink>
            <w:r w:rsidRPr="00050CEB">
              <w:t>, удостоверяющего личность, если заявителем выступает индивидуальный предприниматель или гражданин)</w:t>
            </w:r>
            <w:proofErr w:type="gramEnd"/>
          </w:p>
          <w:p w:rsidR="00EB4649" w:rsidRPr="00050CEB" w:rsidRDefault="00EB4649" w:rsidP="00EB4649">
            <w:pPr>
              <w:pStyle w:val="a3"/>
              <w:autoSpaceDE w:val="0"/>
              <w:autoSpaceDN w:val="0"/>
              <w:adjustRightInd w:val="0"/>
              <w:ind w:left="0"/>
              <w:rPr>
                <w:rFonts w:ascii="Times New Roman" w:hAnsi="Times New Roman"/>
              </w:rPr>
            </w:pPr>
            <w:r>
              <w:rPr>
                <w:rFonts w:ascii="Times New Roman" w:eastAsiaTheme="minorHAnsi" w:hAnsi="Times New Roman" w:cs="Times New Roman"/>
              </w:rPr>
              <w:t xml:space="preserve">(для оформления договора с </w:t>
            </w:r>
            <w:proofErr w:type="spellStart"/>
            <w:r>
              <w:rPr>
                <w:rFonts w:ascii="Times New Roman" w:eastAsiaTheme="minorHAnsi" w:hAnsi="Times New Roman" w:cs="Times New Roman"/>
              </w:rPr>
              <w:t>энергосбытовой</w:t>
            </w:r>
            <w:proofErr w:type="spellEnd"/>
            <w:r>
              <w:rPr>
                <w:rFonts w:ascii="Times New Roman" w:eastAsiaTheme="minorHAnsi" w:hAnsi="Times New Roman" w:cs="Times New Roman"/>
              </w:rPr>
              <w:t xml:space="preserve"> организацией-гарантирующим поставщиком</w:t>
            </w:r>
            <w:r w:rsidRPr="00050CEB">
              <w:rPr>
                <w:rFonts w:ascii="Times New Roman" w:eastAsiaTheme="minorHAnsi" w:hAnsi="Times New Roman" w:cs="Times New Roman"/>
              </w:rPr>
              <w:t>)*.</w:t>
            </w:r>
          </w:p>
        </w:tc>
        <w:tc>
          <w:tcPr>
            <w:tcW w:w="4977" w:type="dxa"/>
          </w:tcPr>
          <w:p w:rsidR="00EB4649" w:rsidRPr="00050CEB" w:rsidRDefault="00EB4649" w:rsidP="00EB4649">
            <w:pPr>
              <w:pStyle w:val="a3"/>
              <w:autoSpaceDE w:val="0"/>
              <w:autoSpaceDN w:val="0"/>
              <w:adjustRightInd w:val="0"/>
              <w:ind w:left="0"/>
              <w:rPr>
                <w:rFonts w:ascii="Times New Roman" w:eastAsia="Calibri" w:hAnsi="Times New Roman"/>
                <w:i/>
                <w:u w:val="single"/>
              </w:rPr>
            </w:pPr>
            <w:proofErr w:type="spellStart"/>
            <w:r w:rsidRPr="00050CEB">
              <w:rPr>
                <w:rFonts w:ascii="Times New Roman" w:eastAsia="Calibri" w:hAnsi="Times New Roman"/>
                <w:i/>
                <w:u w:val="single"/>
              </w:rPr>
              <w:t>устав+ИНН</w:t>
            </w:r>
            <w:proofErr w:type="spellEnd"/>
          </w:p>
          <w:p w:rsidR="00EB4649" w:rsidRPr="00050CEB" w:rsidRDefault="00EB4649" w:rsidP="00EB4649">
            <w:pPr>
              <w:pStyle w:val="a3"/>
              <w:numPr>
                <w:ilvl w:val="0"/>
                <w:numId w:val="40"/>
              </w:numPr>
              <w:spacing w:line="276" w:lineRule="auto"/>
              <w:ind w:left="0" w:firstLine="0"/>
              <w:contextualSpacing/>
              <w:rPr>
                <w:rFonts w:ascii="Times New Roman" w:hAnsi="Times New Roman" w:cs="Times New Roman"/>
                <w:i/>
                <w:u w:val="single"/>
              </w:rPr>
            </w:pPr>
            <w:r w:rsidRPr="00050CEB">
              <w:rPr>
                <w:rFonts w:ascii="Times New Roman" w:eastAsia="Calibri" w:hAnsi="Times New Roman"/>
              </w:rPr>
              <w:t>устав юридического лица, положение организации;</w:t>
            </w:r>
          </w:p>
          <w:p w:rsidR="00EB4649" w:rsidRPr="00050CEB" w:rsidRDefault="00EB4649" w:rsidP="00EB4649">
            <w:pPr>
              <w:pStyle w:val="a3"/>
              <w:numPr>
                <w:ilvl w:val="0"/>
                <w:numId w:val="40"/>
              </w:numPr>
              <w:spacing w:line="276" w:lineRule="auto"/>
              <w:ind w:left="0" w:firstLine="0"/>
              <w:contextualSpacing/>
              <w:rPr>
                <w:rFonts w:ascii="Times New Roman" w:hAnsi="Times New Roman" w:cs="Times New Roman"/>
                <w:i/>
                <w:u w:val="single"/>
              </w:rPr>
            </w:pPr>
            <w:proofErr w:type="gramStart"/>
            <w:r w:rsidRPr="00050CEB">
              <w:rPr>
                <w:rFonts w:ascii="Times New Roman" w:eastAsia="Calibri" w:hAnsi="Times New Roman"/>
              </w:rPr>
              <w:t>выписка из протокола</w:t>
            </w:r>
            <w:r>
              <w:rPr>
                <w:rFonts w:ascii="Times New Roman" w:eastAsia="Calibri" w:hAnsi="Times New Roman"/>
              </w:rPr>
              <w:t xml:space="preserve"> </w:t>
            </w:r>
            <w:r w:rsidRPr="00050CEB">
              <w:rPr>
                <w:rFonts w:ascii="Times New Roman" w:eastAsia="Calibri" w:hAnsi="Times New Roman"/>
              </w:rPr>
              <w:t>(решения) общего собрания участников (учредителей, акционеров) об избрании руководителя организации (протокол общего собрания участников (учредителей, акционеров))</w:t>
            </w:r>
            <w:proofErr w:type="gramEnd"/>
          </w:p>
          <w:p w:rsidR="00EB4649" w:rsidRPr="00050CEB" w:rsidRDefault="00EB4649" w:rsidP="00EB4649">
            <w:pPr>
              <w:pStyle w:val="a3"/>
              <w:numPr>
                <w:ilvl w:val="0"/>
                <w:numId w:val="40"/>
              </w:numPr>
              <w:spacing w:line="276" w:lineRule="auto"/>
              <w:ind w:left="0" w:firstLine="0"/>
              <w:contextualSpacing/>
              <w:rPr>
                <w:rFonts w:ascii="Times New Roman" w:hAnsi="Times New Roman" w:cs="Times New Roman"/>
                <w:i/>
                <w:u w:val="single"/>
              </w:rPr>
            </w:pPr>
            <w:r w:rsidRPr="00050CEB">
              <w:rPr>
                <w:rFonts w:ascii="Times New Roman" w:eastAsia="Calibri" w:hAnsi="Times New Roman"/>
              </w:rPr>
              <w:t>доверенность на подписание договора</w:t>
            </w:r>
            <w:proofErr w:type="gramStart"/>
            <w:r w:rsidRPr="00050CEB">
              <w:rPr>
                <w:rFonts w:ascii="Times New Roman" w:eastAsia="Calibri" w:hAnsi="Times New Roman"/>
              </w:rPr>
              <w:t xml:space="preserve"> ,</w:t>
            </w:r>
            <w:proofErr w:type="gramEnd"/>
            <w:r w:rsidRPr="00050CEB">
              <w:rPr>
                <w:rFonts w:ascii="Times New Roman" w:eastAsia="Calibri" w:hAnsi="Times New Roman"/>
              </w:rPr>
              <w:t xml:space="preserve"> если договор подписывает не руководитель </w:t>
            </w:r>
          </w:p>
          <w:p w:rsidR="00EB4649" w:rsidRPr="00050CEB" w:rsidRDefault="00EB4649" w:rsidP="00EB4649">
            <w:pPr>
              <w:pStyle w:val="a3"/>
              <w:numPr>
                <w:ilvl w:val="0"/>
                <w:numId w:val="40"/>
              </w:numPr>
              <w:spacing w:line="276" w:lineRule="auto"/>
              <w:ind w:left="0" w:firstLine="0"/>
              <w:contextualSpacing/>
              <w:rPr>
                <w:rFonts w:ascii="Times New Roman" w:hAnsi="Times New Roman" w:cs="Times New Roman"/>
                <w:i/>
                <w:u w:val="single"/>
              </w:rPr>
            </w:pPr>
            <w:r w:rsidRPr="00050CEB">
              <w:rPr>
                <w:rFonts w:ascii="Times New Roman" w:eastAsia="Calibri" w:hAnsi="Times New Roman"/>
              </w:rPr>
              <w:t>приказ о назначении на должность руководителя организации (подтверждение полномочий абонента на заключение договора энергоснабжения)</w:t>
            </w:r>
          </w:p>
          <w:p w:rsidR="00EB4649" w:rsidRPr="00050CEB" w:rsidRDefault="00EB4649" w:rsidP="00EB4649">
            <w:pPr>
              <w:pStyle w:val="a3"/>
              <w:numPr>
                <w:ilvl w:val="0"/>
                <w:numId w:val="40"/>
              </w:numPr>
              <w:spacing w:line="276" w:lineRule="auto"/>
              <w:ind w:left="0" w:firstLine="0"/>
              <w:contextualSpacing/>
              <w:rPr>
                <w:rFonts w:ascii="Times New Roman" w:hAnsi="Times New Roman" w:cs="Times New Roman"/>
                <w:i/>
                <w:u w:val="single"/>
              </w:rPr>
            </w:pPr>
            <w:r w:rsidRPr="00050CEB">
              <w:rPr>
                <w:rFonts w:ascii="Times New Roman" w:eastAsia="Calibri" w:hAnsi="Times New Roman"/>
              </w:rPr>
              <w:t>свидетельство о государственной регистрации юридического лица</w:t>
            </w:r>
          </w:p>
          <w:p w:rsidR="00EB4649" w:rsidRPr="00050CEB" w:rsidRDefault="00EB4649" w:rsidP="00EB4649">
            <w:pPr>
              <w:pStyle w:val="a3"/>
              <w:numPr>
                <w:ilvl w:val="0"/>
                <w:numId w:val="40"/>
              </w:numPr>
              <w:spacing w:line="276" w:lineRule="auto"/>
              <w:ind w:left="0" w:firstLine="0"/>
              <w:contextualSpacing/>
              <w:rPr>
                <w:rFonts w:ascii="Times New Roman" w:hAnsi="Times New Roman" w:cs="Times New Roman"/>
                <w:i/>
                <w:u w:val="single"/>
              </w:rPr>
            </w:pPr>
            <w:r w:rsidRPr="00050CEB">
              <w:rPr>
                <w:rFonts w:ascii="Times New Roman" w:eastAsia="Calibri" w:hAnsi="Times New Roman"/>
              </w:rPr>
              <w:t>свидетельство о постановке заявителя на учет в налоговом органе</w:t>
            </w:r>
          </w:p>
        </w:tc>
      </w:tr>
      <w:tr w:rsidR="00EB4649" w:rsidRPr="00050CEB" w:rsidTr="00EB4649">
        <w:tc>
          <w:tcPr>
            <w:tcW w:w="765" w:type="dxa"/>
          </w:tcPr>
          <w:p w:rsidR="00EB4649" w:rsidRPr="00050CEB" w:rsidRDefault="00EB4649" w:rsidP="00EB4649">
            <w:pPr>
              <w:jc w:val="center"/>
              <w:rPr>
                <w:rFonts w:eastAsia="Calibri"/>
                <w:b/>
              </w:rPr>
            </w:pPr>
            <w:r w:rsidRPr="00050CEB">
              <w:rPr>
                <w:rFonts w:eastAsia="Calibri"/>
                <w:b/>
              </w:rPr>
              <w:t>1.2.2</w:t>
            </w:r>
          </w:p>
        </w:tc>
        <w:tc>
          <w:tcPr>
            <w:tcW w:w="2911" w:type="dxa"/>
            <w:vAlign w:val="center"/>
          </w:tcPr>
          <w:p w:rsidR="00EB4649" w:rsidRPr="00050CEB" w:rsidRDefault="00EB4649" w:rsidP="00EB4649">
            <w:pPr>
              <w:jc w:val="center"/>
              <w:rPr>
                <w:rFonts w:eastAsia="Calibri"/>
                <w:b/>
              </w:rPr>
            </w:pPr>
            <w:r w:rsidRPr="00050CEB">
              <w:rPr>
                <w:rFonts w:eastAsia="Calibri"/>
                <w:b/>
              </w:rPr>
              <w:t>Сроки предоставления услуги</w:t>
            </w:r>
          </w:p>
        </w:tc>
        <w:tc>
          <w:tcPr>
            <w:tcW w:w="11491" w:type="dxa"/>
            <w:gridSpan w:val="2"/>
          </w:tcPr>
          <w:p w:rsidR="00EB4649" w:rsidRPr="00050CEB" w:rsidRDefault="00EB4649" w:rsidP="00EB4649">
            <w:pPr>
              <w:rPr>
                <w:rFonts w:eastAsia="Calibri"/>
              </w:rPr>
            </w:pPr>
            <w:r w:rsidRPr="00050CEB">
              <w:rPr>
                <w:rFonts w:eastAsia="Calibri"/>
              </w:rPr>
              <w:t xml:space="preserve">15 календарных дней </w:t>
            </w:r>
          </w:p>
        </w:tc>
      </w:tr>
      <w:tr w:rsidR="00EB4649" w:rsidRPr="00050CEB" w:rsidTr="00EB4649">
        <w:tc>
          <w:tcPr>
            <w:tcW w:w="765" w:type="dxa"/>
          </w:tcPr>
          <w:p w:rsidR="00EB4649" w:rsidRPr="00050CEB" w:rsidRDefault="00EB4649" w:rsidP="00EB4649">
            <w:pPr>
              <w:jc w:val="center"/>
              <w:rPr>
                <w:rFonts w:eastAsia="Calibri"/>
                <w:b/>
              </w:rPr>
            </w:pPr>
            <w:r w:rsidRPr="00050CEB">
              <w:rPr>
                <w:rFonts w:eastAsia="Calibri"/>
                <w:b/>
              </w:rPr>
              <w:t>1.2.3</w:t>
            </w:r>
          </w:p>
        </w:tc>
        <w:tc>
          <w:tcPr>
            <w:tcW w:w="2911" w:type="dxa"/>
            <w:vAlign w:val="center"/>
          </w:tcPr>
          <w:p w:rsidR="00EB4649" w:rsidRPr="00050CEB" w:rsidRDefault="00EB4649" w:rsidP="00EB4649">
            <w:pPr>
              <w:jc w:val="center"/>
              <w:rPr>
                <w:rFonts w:eastAsia="Calibri"/>
                <w:b/>
              </w:rPr>
            </w:pPr>
            <w:r w:rsidRPr="00050CEB">
              <w:rPr>
                <w:rFonts w:eastAsia="Calibri"/>
                <w:b/>
              </w:rPr>
              <w:t>Результат предоставления услуги</w:t>
            </w:r>
          </w:p>
        </w:tc>
        <w:tc>
          <w:tcPr>
            <w:tcW w:w="11491" w:type="dxa"/>
            <w:gridSpan w:val="2"/>
          </w:tcPr>
          <w:p w:rsidR="00EB4649" w:rsidRPr="00050CEB" w:rsidRDefault="00EB4649" w:rsidP="00EB4649">
            <w:pPr>
              <w:rPr>
                <w:rFonts w:eastAsia="Calibri"/>
              </w:rPr>
            </w:pPr>
            <w:r w:rsidRPr="00050CEB">
              <w:rPr>
                <w:rFonts w:eastAsia="Calibri"/>
              </w:rPr>
              <w:t>Выдача договора об осуществлении технологического присоединения и технических условий (а также, в случае наличия соответствующей отметки в бланке заявки – договора энергоснабжения)</w:t>
            </w:r>
          </w:p>
        </w:tc>
      </w:tr>
      <w:tr w:rsidR="00EB4649" w:rsidRPr="00050CEB" w:rsidTr="00EB4649">
        <w:trPr>
          <w:trHeight w:val="1017"/>
        </w:trPr>
        <w:tc>
          <w:tcPr>
            <w:tcW w:w="765" w:type="dxa"/>
            <w:tcBorders>
              <w:top w:val="single" w:sz="4" w:space="0" w:color="auto"/>
              <w:left w:val="single" w:sz="4" w:space="0" w:color="auto"/>
              <w:bottom w:val="single" w:sz="4" w:space="0" w:color="auto"/>
              <w:right w:val="single" w:sz="4" w:space="0" w:color="auto"/>
            </w:tcBorders>
          </w:tcPr>
          <w:p w:rsidR="00EB4649" w:rsidRPr="00050CEB" w:rsidRDefault="00EB4649" w:rsidP="00EB4649">
            <w:pPr>
              <w:jc w:val="center"/>
              <w:rPr>
                <w:rFonts w:eastAsia="Calibri"/>
                <w:b/>
              </w:rPr>
            </w:pPr>
            <w:r w:rsidRPr="00050CEB">
              <w:rPr>
                <w:rFonts w:eastAsia="Calibri"/>
                <w:b/>
              </w:rPr>
              <w:t>1.3</w:t>
            </w:r>
          </w:p>
        </w:tc>
        <w:tc>
          <w:tcPr>
            <w:tcW w:w="2911" w:type="dxa"/>
            <w:tcBorders>
              <w:top w:val="single" w:sz="4" w:space="0" w:color="auto"/>
              <w:left w:val="single" w:sz="4" w:space="0" w:color="auto"/>
              <w:bottom w:val="single" w:sz="4" w:space="0" w:color="auto"/>
              <w:right w:val="single" w:sz="4" w:space="0" w:color="auto"/>
            </w:tcBorders>
            <w:vAlign w:val="center"/>
          </w:tcPr>
          <w:p w:rsidR="00EB4649" w:rsidRPr="00050CEB" w:rsidRDefault="00EB4649" w:rsidP="00EB4649">
            <w:pPr>
              <w:jc w:val="center"/>
              <w:rPr>
                <w:rFonts w:eastAsia="Calibri"/>
                <w:b/>
              </w:rPr>
            </w:pPr>
            <w:r w:rsidRPr="00050CEB">
              <w:rPr>
                <w:rFonts w:eastAsia="Calibri"/>
                <w:b/>
              </w:rPr>
              <w:t xml:space="preserve">Наименование </w:t>
            </w:r>
            <w:proofErr w:type="spellStart"/>
            <w:r w:rsidRPr="00050CEB">
              <w:rPr>
                <w:rFonts w:eastAsia="Calibri"/>
                <w:b/>
              </w:rPr>
              <w:t>подуслуги</w:t>
            </w:r>
            <w:proofErr w:type="spellEnd"/>
          </w:p>
        </w:tc>
        <w:tc>
          <w:tcPr>
            <w:tcW w:w="11491" w:type="dxa"/>
            <w:gridSpan w:val="2"/>
            <w:tcBorders>
              <w:top w:val="single" w:sz="4" w:space="0" w:color="auto"/>
              <w:left w:val="single" w:sz="4" w:space="0" w:color="auto"/>
              <w:bottom w:val="single" w:sz="4" w:space="0" w:color="auto"/>
              <w:right w:val="single" w:sz="4" w:space="0" w:color="auto"/>
            </w:tcBorders>
          </w:tcPr>
          <w:p w:rsidR="00EB4649" w:rsidRPr="00050CEB" w:rsidRDefault="00EB4649" w:rsidP="00EB4649">
            <w:pPr>
              <w:widowControl w:val="0"/>
              <w:tabs>
                <w:tab w:val="left" w:pos="50"/>
                <w:tab w:val="left" w:pos="176"/>
              </w:tabs>
              <w:rPr>
                <w:b/>
              </w:rPr>
            </w:pPr>
            <w:r w:rsidRPr="00050CEB">
              <w:rPr>
                <w:b/>
              </w:rPr>
              <w:t xml:space="preserve">Подача заявки на технологическое присоединение </w:t>
            </w:r>
            <w:proofErr w:type="spellStart"/>
            <w:r w:rsidRPr="00050CEB">
              <w:rPr>
                <w:b/>
              </w:rPr>
              <w:t>энергопринимающих</w:t>
            </w:r>
            <w:proofErr w:type="spellEnd"/>
            <w:r w:rsidRPr="00050CEB">
              <w:rPr>
                <w:b/>
              </w:rPr>
              <w:t xml:space="preserve"> устройств садоводческими, огородническими или дачными некоммерческими объединениями с максимальной мощностью до 150 кВт</w:t>
            </w:r>
          </w:p>
        </w:tc>
      </w:tr>
      <w:tr w:rsidR="00EB4649" w:rsidRPr="00050CEB" w:rsidTr="00EB4649">
        <w:trPr>
          <w:trHeight w:val="494"/>
        </w:trPr>
        <w:tc>
          <w:tcPr>
            <w:tcW w:w="765" w:type="dxa"/>
            <w:vMerge w:val="restart"/>
            <w:tcBorders>
              <w:top w:val="single" w:sz="4" w:space="0" w:color="auto"/>
              <w:left w:val="single" w:sz="4" w:space="0" w:color="auto"/>
              <w:right w:val="single" w:sz="4" w:space="0" w:color="auto"/>
            </w:tcBorders>
          </w:tcPr>
          <w:p w:rsidR="00EB4649" w:rsidRPr="00050CEB" w:rsidRDefault="00EB4649" w:rsidP="00EB4649">
            <w:pPr>
              <w:jc w:val="center"/>
              <w:rPr>
                <w:rFonts w:eastAsia="Calibri"/>
                <w:b/>
              </w:rPr>
            </w:pPr>
            <w:r w:rsidRPr="00050CEB">
              <w:rPr>
                <w:rFonts w:eastAsia="Calibri"/>
                <w:b/>
              </w:rPr>
              <w:t>1.3.1</w:t>
            </w:r>
          </w:p>
        </w:tc>
        <w:tc>
          <w:tcPr>
            <w:tcW w:w="2911" w:type="dxa"/>
            <w:vMerge w:val="restart"/>
            <w:tcBorders>
              <w:top w:val="single" w:sz="4" w:space="0" w:color="auto"/>
              <w:left w:val="single" w:sz="4" w:space="0" w:color="auto"/>
              <w:right w:val="single" w:sz="4" w:space="0" w:color="auto"/>
            </w:tcBorders>
            <w:vAlign w:val="center"/>
          </w:tcPr>
          <w:p w:rsidR="00EB4649" w:rsidRPr="00050CEB" w:rsidRDefault="00EB4649" w:rsidP="00EB4649">
            <w:pPr>
              <w:jc w:val="center"/>
              <w:rPr>
                <w:rFonts w:eastAsia="Calibri"/>
                <w:b/>
              </w:rPr>
            </w:pPr>
            <w:r w:rsidRPr="00050CEB">
              <w:rPr>
                <w:rFonts w:eastAsia="Calibri"/>
                <w:b/>
              </w:rPr>
              <w:t>Перечень представляемых заявителем документов</w:t>
            </w:r>
          </w:p>
        </w:tc>
        <w:tc>
          <w:tcPr>
            <w:tcW w:w="6514" w:type="dxa"/>
            <w:tcBorders>
              <w:top w:val="single" w:sz="4" w:space="0" w:color="auto"/>
              <w:left w:val="single" w:sz="4" w:space="0" w:color="auto"/>
              <w:bottom w:val="single" w:sz="4" w:space="0" w:color="auto"/>
              <w:right w:val="single" w:sz="4" w:space="0" w:color="auto"/>
            </w:tcBorders>
          </w:tcPr>
          <w:p w:rsidR="00EB4649" w:rsidRPr="00050CEB" w:rsidRDefault="00EB4649" w:rsidP="00EB4649">
            <w:pPr>
              <w:rPr>
                <w:b/>
              </w:rPr>
            </w:pPr>
            <w:r w:rsidRPr="00050CEB">
              <w:rPr>
                <w:b/>
              </w:rPr>
              <w:t>Согласно Правилам технологического присоединения</w:t>
            </w:r>
          </w:p>
        </w:tc>
        <w:tc>
          <w:tcPr>
            <w:tcW w:w="4977" w:type="dxa"/>
            <w:tcBorders>
              <w:top w:val="single" w:sz="4" w:space="0" w:color="auto"/>
              <w:left w:val="single" w:sz="4" w:space="0" w:color="auto"/>
              <w:bottom w:val="single" w:sz="4" w:space="0" w:color="auto"/>
              <w:right w:val="single" w:sz="4" w:space="0" w:color="auto"/>
            </w:tcBorders>
          </w:tcPr>
          <w:p w:rsidR="00EB4649" w:rsidRPr="00050CEB" w:rsidRDefault="00EB4649" w:rsidP="00EB4649">
            <w:pPr>
              <w:rPr>
                <w:b/>
              </w:rPr>
            </w:pPr>
            <w:r w:rsidRPr="00050CEB">
              <w:rPr>
                <w:b/>
              </w:rPr>
              <w:t>Для внесения в АИС МФЦ</w:t>
            </w:r>
          </w:p>
        </w:tc>
      </w:tr>
      <w:tr w:rsidR="00EB4649" w:rsidRPr="00050CEB" w:rsidTr="00EB4649">
        <w:trPr>
          <w:trHeight w:val="932"/>
        </w:trPr>
        <w:tc>
          <w:tcPr>
            <w:tcW w:w="765" w:type="dxa"/>
            <w:vMerge/>
            <w:tcBorders>
              <w:left w:val="single" w:sz="4" w:space="0" w:color="auto"/>
              <w:right w:val="single" w:sz="4" w:space="0" w:color="auto"/>
            </w:tcBorders>
          </w:tcPr>
          <w:p w:rsidR="00EB4649" w:rsidRPr="00050CEB" w:rsidRDefault="00EB4649" w:rsidP="00EB4649">
            <w:pPr>
              <w:jc w:val="center"/>
              <w:rPr>
                <w:rFonts w:eastAsia="Calibri"/>
                <w:b/>
              </w:rPr>
            </w:pPr>
          </w:p>
        </w:tc>
        <w:tc>
          <w:tcPr>
            <w:tcW w:w="2911" w:type="dxa"/>
            <w:vMerge/>
            <w:tcBorders>
              <w:left w:val="single" w:sz="4" w:space="0" w:color="auto"/>
              <w:right w:val="single" w:sz="4" w:space="0" w:color="auto"/>
            </w:tcBorders>
            <w:vAlign w:val="center"/>
          </w:tcPr>
          <w:p w:rsidR="00EB4649" w:rsidRPr="00050CEB" w:rsidRDefault="00EB4649" w:rsidP="00EB4649">
            <w:pPr>
              <w:jc w:val="center"/>
              <w:rPr>
                <w:rFonts w:eastAsia="Calibri"/>
                <w:b/>
              </w:rPr>
            </w:pPr>
          </w:p>
        </w:tc>
        <w:tc>
          <w:tcPr>
            <w:tcW w:w="6514" w:type="dxa"/>
            <w:tcBorders>
              <w:top w:val="single" w:sz="4" w:space="0" w:color="auto"/>
              <w:left w:val="single" w:sz="4" w:space="0" w:color="auto"/>
              <w:bottom w:val="single" w:sz="4" w:space="0" w:color="auto"/>
              <w:right w:val="single" w:sz="4" w:space="0" w:color="auto"/>
            </w:tcBorders>
          </w:tcPr>
          <w:p w:rsidR="00EB4649" w:rsidRPr="00050CEB" w:rsidRDefault="00EB4649" w:rsidP="00EB4649">
            <w:pPr>
              <w:autoSpaceDE w:val="0"/>
              <w:autoSpaceDN w:val="0"/>
              <w:adjustRightInd w:val="0"/>
              <w:contextualSpacing/>
              <w:rPr>
                <w:b/>
                <w:i/>
              </w:rPr>
            </w:pPr>
            <w:r w:rsidRPr="00050CEB">
              <w:t xml:space="preserve">заявка на технологическое присоединение </w:t>
            </w:r>
            <w:proofErr w:type="spellStart"/>
            <w:r w:rsidRPr="00050CEB">
              <w:t>энергопринимающих</w:t>
            </w:r>
            <w:proofErr w:type="spellEnd"/>
            <w:r w:rsidRPr="00050CEB">
              <w:t xml:space="preserve"> устройств юридическими лицами с максимальной мощностью до 150 к</w:t>
            </w:r>
            <w:proofErr w:type="gramStart"/>
            <w:r w:rsidRPr="00050CEB">
              <w:t>Вт вкл</w:t>
            </w:r>
            <w:proofErr w:type="gramEnd"/>
            <w:r w:rsidRPr="00050CEB">
              <w:t xml:space="preserve">ючительно по </w:t>
            </w:r>
            <w:r w:rsidRPr="00050CEB">
              <w:lastRenderedPageBreak/>
              <w:t>форме 2б;</w:t>
            </w:r>
            <w:r w:rsidRPr="00050CEB">
              <w:rPr>
                <w:rFonts w:eastAsia="Calibri"/>
                <w:b/>
                <w:i/>
                <w:sz w:val="18"/>
                <w:szCs w:val="18"/>
              </w:rPr>
              <w:t xml:space="preserve"> </w:t>
            </w:r>
          </w:p>
        </w:tc>
        <w:tc>
          <w:tcPr>
            <w:tcW w:w="4977" w:type="dxa"/>
            <w:tcBorders>
              <w:top w:val="single" w:sz="4" w:space="0" w:color="auto"/>
              <w:left w:val="single" w:sz="4" w:space="0" w:color="auto"/>
              <w:right w:val="single" w:sz="4" w:space="0" w:color="auto"/>
            </w:tcBorders>
          </w:tcPr>
          <w:p w:rsidR="00EB4649" w:rsidRPr="00050CEB" w:rsidRDefault="00EB4649" w:rsidP="00EB4649">
            <w:pPr>
              <w:pStyle w:val="a3"/>
              <w:autoSpaceDE w:val="0"/>
              <w:autoSpaceDN w:val="0"/>
              <w:adjustRightInd w:val="0"/>
              <w:ind w:left="0"/>
              <w:rPr>
                <w:rFonts w:ascii="Times New Roman" w:hAnsi="Times New Roman" w:cs="Times New Roman"/>
                <w:i/>
                <w:u w:val="single"/>
              </w:rPr>
            </w:pPr>
            <w:r w:rsidRPr="00050CEB">
              <w:rPr>
                <w:rFonts w:ascii="Times New Roman" w:hAnsi="Times New Roman" w:cs="Times New Roman"/>
                <w:i/>
                <w:u w:val="single"/>
              </w:rPr>
              <w:lastRenderedPageBreak/>
              <w:t>заявка для юридических лиц по форме 2б</w:t>
            </w:r>
          </w:p>
          <w:p w:rsidR="00EB4649" w:rsidRPr="00050CEB" w:rsidRDefault="00EB4649" w:rsidP="00EB4649">
            <w:pPr>
              <w:pStyle w:val="a3"/>
              <w:ind w:left="0"/>
              <w:rPr>
                <w:rFonts w:ascii="Times New Roman" w:hAnsi="Times New Roman" w:cs="Times New Roman"/>
              </w:rPr>
            </w:pPr>
          </w:p>
        </w:tc>
      </w:tr>
      <w:tr w:rsidR="00EB4649" w:rsidRPr="00050CEB" w:rsidTr="00EB4649">
        <w:trPr>
          <w:trHeight w:val="929"/>
        </w:trPr>
        <w:tc>
          <w:tcPr>
            <w:tcW w:w="765" w:type="dxa"/>
            <w:vMerge/>
            <w:tcBorders>
              <w:left w:val="single" w:sz="4" w:space="0" w:color="auto"/>
              <w:right w:val="single" w:sz="4" w:space="0" w:color="auto"/>
            </w:tcBorders>
          </w:tcPr>
          <w:p w:rsidR="00EB4649" w:rsidRPr="00050CEB" w:rsidRDefault="00EB4649" w:rsidP="00EB4649">
            <w:pPr>
              <w:jc w:val="center"/>
              <w:rPr>
                <w:rFonts w:eastAsia="Calibri"/>
                <w:b/>
              </w:rPr>
            </w:pPr>
          </w:p>
        </w:tc>
        <w:tc>
          <w:tcPr>
            <w:tcW w:w="2911" w:type="dxa"/>
            <w:vMerge/>
            <w:tcBorders>
              <w:left w:val="single" w:sz="4" w:space="0" w:color="auto"/>
              <w:right w:val="single" w:sz="4" w:space="0" w:color="auto"/>
            </w:tcBorders>
            <w:vAlign w:val="center"/>
          </w:tcPr>
          <w:p w:rsidR="00EB4649" w:rsidRPr="00050CEB" w:rsidRDefault="00EB4649" w:rsidP="00EB4649">
            <w:pPr>
              <w:jc w:val="center"/>
              <w:rPr>
                <w:rFonts w:eastAsia="Calibri"/>
                <w:b/>
              </w:rPr>
            </w:pPr>
          </w:p>
        </w:tc>
        <w:tc>
          <w:tcPr>
            <w:tcW w:w="6514" w:type="dxa"/>
            <w:tcBorders>
              <w:top w:val="single" w:sz="4" w:space="0" w:color="auto"/>
              <w:left w:val="single" w:sz="4" w:space="0" w:color="auto"/>
              <w:bottom w:val="single" w:sz="4" w:space="0" w:color="auto"/>
              <w:right w:val="single" w:sz="4" w:space="0" w:color="auto"/>
            </w:tcBorders>
          </w:tcPr>
          <w:p w:rsidR="00EB4649" w:rsidRPr="00050CEB" w:rsidRDefault="00EB4649" w:rsidP="00EB4649">
            <w:pPr>
              <w:autoSpaceDE w:val="0"/>
              <w:autoSpaceDN w:val="0"/>
              <w:adjustRightInd w:val="0"/>
              <w:contextualSpacing/>
            </w:pPr>
            <w:r w:rsidRPr="00050CEB">
              <w:t>копия документа, подтверждающего право собственности или иное предусмотренное законом основание на земельный участок общего пользования</w:t>
            </w:r>
          </w:p>
        </w:tc>
        <w:tc>
          <w:tcPr>
            <w:tcW w:w="4977" w:type="dxa"/>
            <w:tcBorders>
              <w:left w:val="single" w:sz="4" w:space="0" w:color="auto"/>
              <w:right w:val="single" w:sz="4" w:space="0" w:color="auto"/>
            </w:tcBorders>
          </w:tcPr>
          <w:p w:rsidR="00EB4649" w:rsidRPr="00050CEB" w:rsidRDefault="00EB4649" w:rsidP="00EB4649">
            <w:pPr>
              <w:pStyle w:val="a3"/>
              <w:ind w:left="0"/>
              <w:rPr>
                <w:rFonts w:ascii="Times New Roman" w:eastAsia="Calibri" w:hAnsi="Times New Roman"/>
                <w:i/>
                <w:u w:val="single"/>
              </w:rPr>
            </w:pPr>
            <w:r w:rsidRPr="00050CEB">
              <w:rPr>
                <w:rFonts w:ascii="Times New Roman" w:eastAsia="Calibri" w:hAnsi="Times New Roman"/>
                <w:i/>
                <w:u w:val="single"/>
              </w:rPr>
              <w:t>правоустанавливающий документ:</w:t>
            </w:r>
          </w:p>
          <w:p w:rsidR="00EB4649" w:rsidRPr="00050CEB" w:rsidRDefault="00EB4649" w:rsidP="00EB4649">
            <w:pPr>
              <w:pStyle w:val="a3"/>
              <w:numPr>
                <w:ilvl w:val="0"/>
                <w:numId w:val="44"/>
              </w:numPr>
              <w:spacing w:line="276" w:lineRule="auto"/>
              <w:ind w:left="0" w:firstLine="0"/>
              <w:contextualSpacing/>
              <w:rPr>
                <w:rFonts w:ascii="Times New Roman" w:eastAsia="Calibri" w:hAnsi="Times New Roman"/>
              </w:rPr>
            </w:pPr>
            <w:r w:rsidRPr="00050CEB">
              <w:rPr>
                <w:rFonts w:ascii="Times New Roman" w:eastAsia="Calibri" w:hAnsi="Times New Roman"/>
              </w:rPr>
              <w:t>выписка из Единого государственного реестра прав на недвижимое имущество и сделок с ним;</w:t>
            </w:r>
          </w:p>
          <w:p w:rsidR="00EB4649" w:rsidRPr="00050CEB" w:rsidRDefault="00EB4649" w:rsidP="00EB4649">
            <w:pPr>
              <w:pStyle w:val="a3"/>
              <w:numPr>
                <w:ilvl w:val="0"/>
                <w:numId w:val="44"/>
              </w:numPr>
              <w:spacing w:line="276" w:lineRule="auto"/>
              <w:ind w:left="0" w:firstLine="0"/>
              <w:contextualSpacing/>
              <w:rPr>
                <w:rFonts w:ascii="Times New Roman" w:eastAsia="Calibri" w:hAnsi="Times New Roman"/>
              </w:rPr>
            </w:pPr>
            <w:r w:rsidRPr="00050CEB">
              <w:rPr>
                <w:rFonts w:ascii="Times New Roman" w:eastAsia="Calibri" w:hAnsi="Times New Roman"/>
              </w:rPr>
              <w:t>свидетельство на право собственности на земли общего пользования;</w:t>
            </w:r>
          </w:p>
          <w:p w:rsidR="00EB4649" w:rsidRPr="00050CEB" w:rsidRDefault="00EB4649" w:rsidP="00EB4649">
            <w:pPr>
              <w:pStyle w:val="a3"/>
              <w:numPr>
                <w:ilvl w:val="0"/>
                <w:numId w:val="44"/>
              </w:numPr>
              <w:spacing w:line="276" w:lineRule="auto"/>
              <w:ind w:left="0" w:firstLine="0"/>
              <w:contextualSpacing/>
              <w:rPr>
                <w:rFonts w:ascii="Times New Roman" w:eastAsia="Calibri" w:hAnsi="Times New Roman"/>
              </w:rPr>
            </w:pPr>
            <w:r w:rsidRPr="00050CEB">
              <w:rPr>
                <w:rFonts w:ascii="Times New Roman" w:eastAsia="Calibri" w:hAnsi="Times New Roman"/>
              </w:rPr>
              <w:t>договор аренды на земли общего пользования;</w:t>
            </w:r>
          </w:p>
          <w:p w:rsidR="00EB4649" w:rsidRPr="00050CEB" w:rsidRDefault="00EB4649" w:rsidP="00EB4649">
            <w:pPr>
              <w:pStyle w:val="a3"/>
              <w:autoSpaceDE w:val="0"/>
              <w:autoSpaceDN w:val="0"/>
              <w:adjustRightInd w:val="0"/>
              <w:ind w:left="0"/>
              <w:rPr>
                <w:rFonts w:ascii="Times New Roman" w:hAnsi="Times New Roman" w:cs="Times New Roman"/>
                <w:i/>
                <w:u w:val="single"/>
              </w:rPr>
            </w:pPr>
          </w:p>
        </w:tc>
      </w:tr>
      <w:tr w:rsidR="00EB4649" w:rsidRPr="00050CEB" w:rsidTr="00EB4649">
        <w:trPr>
          <w:trHeight w:val="929"/>
        </w:trPr>
        <w:tc>
          <w:tcPr>
            <w:tcW w:w="765" w:type="dxa"/>
            <w:vMerge/>
            <w:tcBorders>
              <w:left w:val="single" w:sz="4" w:space="0" w:color="auto"/>
              <w:right w:val="single" w:sz="4" w:space="0" w:color="auto"/>
            </w:tcBorders>
          </w:tcPr>
          <w:p w:rsidR="00EB4649" w:rsidRPr="00050CEB" w:rsidRDefault="00EB4649" w:rsidP="00EB4649">
            <w:pPr>
              <w:jc w:val="center"/>
              <w:rPr>
                <w:rFonts w:eastAsia="Calibri"/>
                <w:b/>
              </w:rPr>
            </w:pPr>
          </w:p>
        </w:tc>
        <w:tc>
          <w:tcPr>
            <w:tcW w:w="2911" w:type="dxa"/>
            <w:vMerge/>
            <w:tcBorders>
              <w:left w:val="single" w:sz="4" w:space="0" w:color="auto"/>
              <w:right w:val="single" w:sz="4" w:space="0" w:color="auto"/>
            </w:tcBorders>
            <w:vAlign w:val="center"/>
          </w:tcPr>
          <w:p w:rsidR="00EB4649" w:rsidRPr="00050CEB" w:rsidRDefault="00EB4649" w:rsidP="00EB4649">
            <w:pPr>
              <w:jc w:val="center"/>
              <w:rPr>
                <w:rFonts w:eastAsia="Calibri"/>
                <w:b/>
              </w:rPr>
            </w:pPr>
          </w:p>
        </w:tc>
        <w:tc>
          <w:tcPr>
            <w:tcW w:w="6514" w:type="dxa"/>
            <w:tcBorders>
              <w:top w:val="single" w:sz="4" w:space="0" w:color="auto"/>
              <w:left w:val="single" w:sz="4" w:space="0" w:color="auto"/>
              <w:bottom w:val="single" w:sz="4" w:space="0" w:color="auto"/>
              <w:right w:val="single" w:sz="4" w:space="0" w:color="auto"/>
            </w:tcBorders>
          </w:tcPr>
          <w:p w:rsidR="00EB4649" w:rsidRPr="00050CEB" w:rsidRDefault="00EB4649" w:rsidP="00EB4649">
            <w:pPr>
              <w:autoSpaceDE w:val="0"/>
              <w:autoSpaceDN w:val="0"/>
              <w:adjustRightInd w:val="0"/>
              <w:contextualSpacing/>
            </w:pPr>
            <w:r w:rsidRPr="00050CEB">
              <w:t xml:space="preserve">план расположения </w:t>
            </w:r>
            <w:proofErr w:type="spellStart"/>
            <w:r w:rsidRPr="00050CEB">
              <w:t>энергопринимающих</w:t>
            </w:r>
            <w:proofErr w:type="spellEnd"/>
            <w:r w:rsidRPr="00050CEB">
              <w:t xml:space="preserve"> устройств, которые необходимо присоединить к электрическим сетям сетевой организации;</w:t>
            </w:r>
          </w:p>
        </w:tc>
        <w:tc>
          <w:tcPr>
            <w:tcW w:w="4977" w:type="dxa"/>
            <w:tcBorders>
              <w:left w:val="single" w:sz="4" w:space="0" w:color="auto"/>
              <w:right w:val="single" w:sz="4" w:space="0" w:color="auto"/>
            </w:tcBorders>
          </w:tcPr>
          <w:p w:rsidR="00EB4649" w:rsidRPr="00050CEB" w:rsidRDefault="00EB4649" w:rsidP="00EB4649">
            <w:pPr>
              <w:pStyle w:val="a3"/>
              <w:autoSpaceDE w:val="0"/>
              <w:autoSpaceDN w:val="0"/>
              <w:adjustRightInd w:val="0"/>
              <w:ind w:left="0"/>
              <w:rPr>
                <w:rFonts w:ascii="Times New Roman" w:hAnsi="Times New Roman" w:cs="Times New Roman"/>
                <w:i/>
                <w:u w:val="single"/>
              </w:rPr>
            </w:pPr>
            <w:r w:rsidRPr="00050CEB">
              <w:rPr>
                <w:rFonts w:ascii="Times New Roman" w:hAnsi="Times New Roman" w:cs="Times New Roman"/>
                <w:i/>
                <w:u w:val="single"/>
              </w:rPr>
              <w:t xml:space="preserve">ситуационный план: фрагмент карты, в том числе Яндекс карт, карты Гугл, на котором обозначены границы объекта присоединения в привязке к окружающим объектам инфраструктуры (дороги, улицы и т.д.) </w:t>
            </w:r>
          </w:p>
          <w:p w:rsidR="00EB4649" w:rsidRPr="00050CEB" w:rsidRDefault="00EB4649" w:rsidP="00EB4649">
            <w:pPr>
              <w:pStyle w:val="a3"/>
              <w:autoSpaceDE w:val="0"/>
              <w:autoSpaceDN w:val="0"/>
              <w:adjustRightInd w:val="0"/>
              <w:ind w:left="0"/>
              <w:rPr>
                <w:rFonts w:ascii="Times New Roman" w:hAnsi="Times New Roman" w:cs="Times New Roman"/>
                <w:i/>
                <w:u w:val="single"/>
              </w:rPr>
            </w:pPr>
          </w:p>
        </w:tc>
      </w:tr>
      <w:tr w:rsidR="00EB4649" w:rsidRPr="00050CEB" w:rsidTr="00EB4649">
        <w:trPr>
          <w:trHeight w:val="929"/>
        </w:trPr>
        <w:tc>
          <w:tcPr>
            <w:tcW w:w="765" w:type="dxa"/>
            <w:vMerge/>
            <w:tcBorders>
              <w:left w:val="single" w:sz="4" w:space="0" w:color="auto"/>
              <w:right w:val="single" w:sz="4" w:space="0" w:color="auto"/>
            </w:tcBorders>
          </w:tcPr>
          <w:p w:rsidR="00EB4649" w:rsidRPr="00050CEB" w:rsidRDefault="00EB4649" w:rsidP="00EB4649">
            <w:pPr>
              <w:jc w:val="center"/>
              <w:rPr>
                <w:rFonts w:eastAsia="Calibri"/>
                <w:b/>
              </w:rPr>
            </w:pPr>
          </w:p>
        </w:tc>
        <w:tc>
          <w:tcPr>
            <w:tcW w:w="2911" w:type="dxa"/>
            <w:vMerge/>
            <w:tcBorders>
              <w:left w:val="single" w:sz="4" w:space="0" w:color="auto"/>
              <w:right w:val="single" w:sz="4" w:space="0" w:color="auto"/>
            </w:tcBorders>
            <w:vAlign w:val="center"/>
          </w:tcPr>
          <w:p w:rsidR="00EB4649" w:rsidRPr="00050CEB" w:rsidRDefault="00EB4649" w:rsidP="00EB4649">
            <w:pPr>
              <w:jc w:val="center"/>
              <w:rPr>
                <w:rFonts w:eastAsia="Calibri"/>
                <w:b/>
              </w:rPr>
            </w:pPr>
          </w:p>
        </w:tc>
        <w:tc>
          <w:tcPr>
            <w:tcW w:w="6514" w:type="dxa"/>
            <w:tcBorders>
              <w:top w:val="single" w:sz="4" w:space="0" w:color="auto"/>
              <w:left w:val="single" w:sz="4" w:space="0" w:color="auto"/>
              <w:bottom w:val="single" w:sz="4" w:space="0" w:color="auto"/>
              <w:right w:val="single" w:sz="4" w:space="0" w:color="auto"/>
            </w:tcBorders>
          </w:tcPr>
          <w:p w:rsidR="00EB4649" w:rsidRPr="00050CEB" w:rsidRDefault="00EB4649" w:rsidP="00EB4649">
            <w:pPr>
              <w:autoSpaceDE w:val="0"/>
              <w:autoSpaceDN w:val="0"/>
              <w:adjustRightInd w:val="0"/>
              <w:contextualSpacing/>
            </w:pPr>
            <w:proofErr w:type="gramStart"/>
            <w:r w:rsidRPr="00050CEB">
              <w:t>список членов товарищества, заверенный подписью и печатью председателя товарищества (для расчета платы за ТП</w:t>
            </w:r>
            <w:proofErr w:type="gramEnd"/>
          </w:p>
        </w:tc>
        <w:tc>
          <w:tcPr>
            <w:tcW w:w="4977" w:type="dxa"/>
            <w:tcBorders>
              <w:left w:val="single" w:sz="4" w:space="0" w:color="auto"/>
              <w:right w:val="single" w:sz="4" w:space="0" w:color="auto"/>
            </w:tcBorders>
          </w:tcPr>
          <w:p w:rsidR="00EB4649" w:rsidRPr="00050CEB" w:rsidRDefault="00EB4649" w:rsidP="00EB4649">
            <w:pPr>
              <w:pStyle w:val="a3"/>
              <w:autoSpaceDE w:val="0"/>
              <w:autoSpaceDN w:val="0"/>
              <w:adjustRightInd w:val="0"/>
              <w:ind w:left="0"/>
              <w:rPr>
                <w:rFonts w:ascii="Times New Roman" w:hAnsi="Times New Roman" w:cs="Times New Roman"/>
                <w:i/>
                <w:u w:val="single"/>
              </w:rPr>
            </w:pPr>
            <w:r w:rsidRPr="00050CEB">
              <w:rPr>
                <w:rFonts w:ascii="Times New Roman" w:eastAsia="Calibri" w:hAnsi="Times New Roman"/>
                <w:i/>
                <w:u w:val="single"/>
              </w:rPr>
              <w:t>список членов товарищества</w:t>
            </w:r>
          </w:p>
        </w:tc>
      </w:tr>
      <w:tr w:rsidR="00EB4649" w:rsidRPr="00050CEB" w:rsidTr="00EB4649">
        <w:trPr>
          <w:trHeight w:val="929"/>
        </w:trPr>
        <w:tc>
          <w:tcPr>
            <w:tcW w:w="765" w:type="dxa"/>
            <w:vMerge/>
            <w:tcBorders>
              <w:left w:val="single" w:sz="4" w:space="0" w:color="auto"/>
              <w:bottom w:val="single" w:sz="4" w:space="0" w:color="auto"/>
              <w:right w:val="single" w:sz="4" w:space="0" w:color="auto"/>
            </w:tcBorders>
          </w:tcPr>
          <w:p w:rsidR="00EB4649" w:rsidRPr="00050CEB" w:rsidRDefault="00EB4649" w:rsidP="00EB4649">
            <w:pPr>
              <w:jc w:val="center"/>
              <w:rPr>
                <w:rFonts w:eastAsia="Calibri"/>
                <w:b/>
              </w:rPr>
            </w:pPr>
          </w:p>
        </w:tc>
        <w:tc>
          <w:tcPr>
            <w:tcW w:w="2911" w:type="dxa"/>
            <w:vMerge/>
            <w:tcBorders>
              <w:left w:val="single" w:sz="4" w:space="0" w:color="auto"/>
              <w:bottom w:val="single" w:sz="4" w:space="0" w:color="auto"/>
              <w:right w:val="single" w:sz="4" w:space="0" w:color="auto"/>
            </w:tcBorders>
            <w:vAlign w:val="center"/>
          </w:tcPr>
          <w:p w:rsidR="00EB4649" w:rsidRPr="00050CEB" w:rsidRDefault="00EB4649" w:rsidP="00EB4649">
            <w:pPr>
              <w:jc w:val="center"/>
              <w:rPr>
                <w:rFonts w:eastAsia="Calibri"/>
                <w:b/>
              </w:rPr>
            </w:pPr>
          </w:p>
        </w:tc>
        <w:tc>
          <w:tcPr>
            <w:tcW w:w="6514" w:type="dxa"/>
            <w:tcBorders>
              <w:top w:val="single" w:sz="4" w:space="0" w:color="auto"/>
              <w:left w:val="single" w:sz="4" w:space="0" w:color="auto"/>
              <w:bottom w:val="single" w:sz="4" w:space="0" w:color="auto"/>
              <w:right w:val="single" w:sz="4" w:space="0" w:color="auto"/>
            </w:tcBorders>
          </w:tcPr>
          <w:p w:rsidR="00EB4649" w:rsidRPr="00807AA9" w:rsidRDefault="00EB4649" w:rsidP="00EB4649">
            <w:pPr>
              <w:autoSpaceDE w:val="0"/>
              <w:autoSpaceDN w:val="0"/>
              <w:adjustRightInd w:val="0"/>
            </w:pPr>
            <w:proofErr w:type="gramStart"/>
            <w:r w:rsidRPr="00050CEB">
              <w:t xml:space="preserve">правоустанавливающие и иные документы заявителя (свидетельство о государственной регистрации заявителя в качестве юридического лица или в качестве индивидуального предпринимателя, свидетельство о постановке заявителя на учет в налоговом органе, документы, подтверждающие полномочия лица, подписавшего заявление от имени заявителя, - выписка из протокола (решения, приказа) о назначении на должность руководителя </w:t>
            </w:r>
            <w:r w:rsidRPr="00807AA9">
              <w:t xml:space="preserve">или доверенность на подписание договора, если договор подписывает не руководитель, копия паспорта </w:t>
            </w:r>
            <w:r w:rsidRPr="00807AA9">
              <w:lastRenderedPageBreak/>
              <w:t>гражданина</w:t>
            </w:r>
            <w:proofErr w:type="gramEnd"/>
            <w:r w:rsidRPr="00807AA9">
              <w:t xml:space="preserve"> </w:t>
            </w:r>
            <w:proofErr w:type="gramStart"/>
            <w:r w:rsidRPr="00807AA9">
              <w:t xml:space="preserve">Российской Федерации или иного </w:t>
            </w:r>
            <w:hyperlink r:id="rId18" w:history="1">
              <w:r w:rsidRPr="00807AA9">
                <w:rPr>
                  <w:color w:val="0000FF"/>
                </w:rPr>
                <w:t>документа</w:t>
              </w:r>
            </w:hyperlink>
            <w:r w:rsidRPr="00807AA9">
              <w:t>, удостоверяющего личность, если заявителем выступает индивидуальный предприниматель или гражданин)</w:t>
            </w:r>
            <w:proofErr w:type="gramEnd"/>
          </w:p>
          <w:p w:rsidR="00EB4649" w:rsidRPr="00050CEB" w:rsidRDefault="00EB4649" w:rsidP="00EB4649">
            <w:pPr>
              <w:autoSpaceDE w:val="0"/>
              <w:autoSpaceDN w:val="0"/>
              <w:adjustRightInd w:val="0"/>
              <w:contextualSpacing/>
            </w:pPr>
            <w:r w:rsidRPr="00807AA9">
              <w:t xml:space="preserve">(для оформления договора с </w:t>
            </w:r>
            <w:proofErr w:type="spellStart"/>
            <w:r w:rsidRPr="00807AA9">
              <w:t>энергосбытовой</w:t>
            </w:r>
            <w:proofErr w:type="spellEnd"/>
            <w:r w:rsidRPr="00807AA9">
              <w:t xml:space="preserve"> организацией-гарантирующим поставщиком)*.</w:t>
            </w:r>
          </w:p>
        </w:tc>
        <w:tc>
          <w:tcPr>
            <w:tcW w:w="4977" w:type="dxa"/>
            <w:tcBorders>
              <w:left w:val="single" w:sz="4" w:space="0" w:color="auto"/>
              <w:bottom w:val="single" w:sz="4" w:space="0" w:color="auto"/>
              <w:right w:val="single" w:sz="4" w:space="0" w:color="auto"/>
            </w:tcBorders>
          </w:tcPr>
          <w:p w:rsidR="00EB4649" w:rsidRPr="00050CEB" w:rsidRDefault="00EB4649" w:rsidP="00EB4649">
            <w:pPr>
              <w:pStyle w:val="a3"/>
              <w:autoSpaceDE w:val="0"/>
              <w:autoSpaceDN w:val="0"/>
              <w:adjustRightInd w:val="0"/>
              <w:ind w:left="0"/>
              <w:rPr>
                <w:rFonts w:ascii="Times New Roman" w:eastAsia="Calibri" w:hAnsi="Times New Roman"/>
                <w:i/>
                <w:u w:val="single"/>
              </w:rPr>
            </w:pPr>
            <w:proofErr w:type="spellStart"/>
            <w:r w:rsidRPr="00050CEB">
              <w:rPr>
                <w:rFonts w:ascii="Times New Roman" w:eastAsia="Calibri" w:hAnsi="Times New Roman"/>
                <w:i/>
                <w:u w:val="single"/>
              </w:rPr>
              <w:lastRenderedPageBreak/>
              <w:t>устав+ИНН</w:t>
            </w:r>
            <w:proofErr w:type="spellEnd"/>
          </w:p>
          <w:p w:rsidR="00EB4649" w:rsidRPr="00050CEB" w:rsidRDefault="00EB4649" w:rsidP="00EB4649">
            <w:pPr>
              <w:pStyle w:val="a3"/>
              <w:numPr>
                <w:ilvl w:val="0"/>
                <w:numId w:val="40"/>
              </w:numPr>
              <w:spacing w:line="276" w:lineRule="auto"/>
              <w:ind w:left="0" w:firstLine="0"/>
              <w:contextualSpacing/>
              <w:rPr>
                <w:rFonts w:ascii="Times New Roman" w:hAnsi="Times New Roman" w:cs="Times New Roman"/>
                <w:i/>
                <w:u w:val="single"/>
              </w:rPr>
            </w:pPr>
            <w:r w:rsidRPr="00050CEB">
              <w:rPr>
                <w:rFonts w:ascii="Times New Roman" w:eastAsia="Calibri" w:hAnsi="Times New Roman"/>
              </w:rPr>
              <w:t>устав юридического лица, положение организации;</w:t>
            </w:r>
          </w:p>
          <w:p w:rsidR="00EB4649" w:rsidRPr="00050CEB" w:rsidRDefault="00EB4649" w:rsidP="00EB4649">
            <w:pPr>
              <w:pStyle w:val="a3"/>
              <w:numPr>
                <w:ilvl w:val="0"/>
                <w:numId w:val="40"/>
              </w:numPr>
              <w:spacing w:line="276" w:lineRule="auto"/>
              <w:ind w:left="0" w:firstLine="0"/>
              <w:contextualSpacing/>
              <w:rPr>
                <w:rFonts w:ascii="Times New Roman" w:hAnsi="Times New Roman" w:cs="Times New Roman"/>
                <w:i/>
                <w:u w:val="single"/>
              </w:rPr>
            </w:pPr>
            <w:r w:rsidRPr="00050CEB">
              <w:rPr>
                <w:rFonts w:ascii="Times New Roman" w:eastAsia="Calibri" w:hAnsi="Times New Roman"/>
              </w:rPr>
              <w:t>выписка из протокол</w:t>
            </w:r>
            <w:proofErr w:type="gramStart"/>
            <w:r w:rsidRPr="00050CEB">
              <w:rPr>
                <w:rFonts w:ascii="Times New Roman" w:eastAsia="Calibri" w:hAnsi="Times New Roman"/>
              </w:rPr>
              <w:t>а(</w:t>
            </w:r>
            <w:proofErr w:type="gramEnd"/>
            <w:r w:rsidRPr="00050CEB">
              <w:rPr>
                <w:rFonts w:ascii="Times New Roman" w:eastAsia="Calibri" w:hAnsi="Times New Roman"/>
              </w:rPr>
              <w:t>решения) общего собрания участников (учредителей, акционеров) об избрании руководителя организации (протокол общего собрания участников (учредителей, акционеров))</w:t>
            </w:r>
          </w:p>
          <w:p w:rsidR="00EB4649" w:rsidRPr="00050CEB" w:rsidRDefault="00EB4649" w:rsidP="00EB4649">
            <w:pPr>
              <w:pStyle w:val="a3"/>
              <w:numPr>
                <w:ilvl w:val="0"/>
                <w:numId w:val="40"/>
              </w:numPr>
              <w:spacing w:line="276" w:lineRule="auto"/>
              <w:ind w:left="0" w:firstLine="0"/>
              <w:contextualSpacing/>
              <w:rPr>
                <w:rFonts w:ascii="Times New Roman" w:hAnsi="Times New Roman" w:cs="Times New Roman"/>
                <w:i/>
                <w:u w:val="single"/>
              </w:rPr>
            </w:pPr>
            <w:r w:rsidRPr="00050CEB">
              <w:rPr>
                <w:rFonts w:ascii="Times New Roman" w:eastAsia="Calibri" w:hAnsi="Times New Roman"/>
              </w:rPr>
              <w:t>доверенность на подписание договора</w:t>
            </w:r>
            <w:proofErr w:type="gramStart"/>
            <w:r w:rsidRPr="00050CEB">
              <w:rPr>
                <w:rFonts w:ascii="Times New Roman" w:eastAsia="Calibri" w:hAnsi="Times New Roman"/>
              </w:rPr>
              <w:t xml:space="preserve"> ,</w:t>
            </w:r>
            <w:proofErr w:type="gramEnd"/>
            <w:r w:rsidRPr="00050CEB">
              <w:rPr>
                <w:rFonts w:ascii="Times New Roman" w:eastAsia="Calibri" w:hAnsi="Times New Roman"/>
              </w:rPr>
              <w:t xml:space="preserve"> если договор подписывает не руководитель </w:t>
            </w:r>
          </w:p>
          <w:p w:rsidR="00EB4649" w:rsidRPr="00050CEB" w:rsidRDefault="00EB4649" w:rsidP="00EB4649">
            <w:pPr>
              <w:pStyle w:val="a3"/>
              <w:numPr>
                <w:ilvl w:val="0"/>
                <w:numId w:val="40"/>
              </w:numPr>
              <w:spacing w:line="276" w:lineRule="auto"/>
              <w:ind w:left="0" w:firstLine="0"/>
              <w:contextualSpacing/>
              <w:rPr>
                <w:rFonts w:ascii="Times New Roman" w:hAnsi="Times New Roman" w:cs="Times New Roman"/>
                <w:i/>
                <w:u w:val="single"/>
              </w:rPr>
            </w:pPr>
            <w:r w:rsidRPr="00050CEB">
              <w:rPr>
                <w:rFonts w:ascii="Times New Roman" w:eastAsia="Calibri" w:hAnsi="Times New Roman"/>
              </w:rPr>
              <w:lastRenderedPageBreak/>
              <w:t>приказ о назначении на должность руководителя организации (подтверждение полномочий абонента на заключение договора энергоснабжения)</w:t>
            </w:r>
          </w:p>
          <w:p w:rsidR="00EB4649" w:rsidRPr="00050CEB" w:rsidRDefault="00EB4649" w:rsidP="00EB4649">
            <w:pPr>
              <w:pStyle w:val="a3"/>
              <w:numPr>
                <w:ilvl w:val="0"/>
                <w:numId w:val="40"/>
              </w:numPr>
              <w:spacing w:line="276" w:lineRule="auto"/>
              <w:ind w:left="0" w:firstLine="0"/>
              <w:contextualSpacing/>
              <w:rPr>
                <w:rFonts w:ascii="Times New Roman" w:hAnsi="Times New Roman" w:cs="Times New Roman"/>
                <w:i/>
                <w:u w:val="single"/>
              </w:rPr>
            </w:pPr>
            <w:r w:rsidRPr="00050CEB">
              <w:rPr>
                <w:rFonts w:ascii="Times New Roman" w:eastAsia="Calibri" w:hAnsi="Times New Roman"/>
              </w:rPr>
              <w:t>свидетельство о государственной регистрации юридического лица/индивидуального предпринимателя</w:t>
            </w:r>
          </w:p>
          <w:p w:rsidR="00EB4649" w:rsidRPr="00050CEB" w:rsidRDefault="00EB4649" w:rsidP="00EB4649">
            <w:pPr>
              <w:pStyle w:val="a3"/>
              <w:numPr>
                <w:ilvl w:val="0"/>
                <w:numId w:val="40"/>
              </w:numPr>
              <w:spacing w:line="276" w:lineRule="auto"/>
              <w:ind w:left="0" w:firstLine="0"/>
              <w:contextualSpacing/>
              <w:rPr>
                <w:rFonts w:ascii="Times New Roman" w:hAnsi="Times New Roman" w:cs="Times New Roman"/>
                <w:i/>
                <w:u w:val="single"/>
              </w:rPr>
            </w:pPr>
            <w:r w:rsidRPr="00050CEB">
              <w:rPr>
                <w:rFonts w:ascii="Times New Roman" w:eastAsia="Calibri" w:hAnsi="Times New Roman"/>
              </w:rPr>
              <w:t>свидетельство о постановке заявителя на учет в налоговом органе</w:t>
            </w:r>
          </w:p>
        </w:tc>
      </w:tr>
      <w:tr w:rsidR="00EB4649" w:rsidRPr="00050CEB" w:rsidTr="00EB4649">
        <w:tc>
          <w:tcPr>
            <w:tcW w:w="765" w:type="dxa"/>
            <w:tcBorders>
              <w:top w:val="single" w:sz="4" w:space="0" w:color="auto"/>
              <w:left w:val="single" w:sz="4" w:space="0" w:color="auto"/>
              <w:bottom w:val="single" w:sz="4" w:space="0" w:color="auto"/>
              <w:right w:val="single" w:sz="4" w:space="0" w:color="auto"/>
            </w:tcBorders>
          </w:tcPr>
          <w:p w:rsidR="00EB4649" w:rsidRPr="00050CEB" w:rsidRDefault="00EB4649" w:rsidP="00EB4649">
            <w:pPr>
              <w:jc w:val="center"/>
              <w:rPr>
                <w:rFonts w:eastAsia="Calibri"/>
                <w:b/>
              </w:rPr>
            </w:pPr>
            <w:r w:rsidRPr="00050CEB">
              <w:rPr>
                <w:rFonts w:eastAsia="Calibri"/>
                <w:b/>
              </w:rPr>
              <w:lastRenderedPageBreak/>
              <w:t>1.3.2</w:t>
            </w:r>
          </w:p>
        </w:tc>
        <w:tc>
          <w:tcPr>
            <w:tcW w:w="2911" w:type="dxa"/>
            <w:tcBorders>
              <w:top w:val="single" w:sz="4" w:space="0" w:color="auto"/>
              <w:left w:val="single" w:sz="4" w:space="0" w:color="auto"/>
              <w:bottom w:val="single" w:sz="4" w:space="0" w:color="auto"/>
              <w:right w:val="single" w:sz="4" w:space="0" w:color="auto"/>
            </w:tcBorders>
            <w:vAlign w:val="center"/>
          </w:tcPr>
          <w:p w:rsidR="00EB4649" w:rsidRPr="00050CEB" w:rsidRDefault="00EB4649" w:rsidP="00EB4649">
            <w:pPr>
              <w:jc w:val="center"/>
              <w:rPr>
                <w:rFonts w:eastAsia="Calibri"/>
                <w:b/>
              </w:rPr>
            </w:pPr>
            <w:r w:rsidRPr="00050CEB">
              <w:rPr>
                <w:rFonts w:eastAsia="Calibri"/>
                <w:b/>
              </w:rPr>
              <w:t>Сроки предоставления услуги</w:t>
            </w:r>
          </w:p>
        </w:tc>
        <w:tc>
          <w:tcPr>
            <w:tcW w:w="11491" w:type="dxa"/>
            <w:gridSpan w:val="2"/>
            <w:tcBorders>
              <w:top w:val="single" w:sz="4" w:space="0" w:color="auto"/>
              <w:left w:val="single" w:sz="4" w:space="0" w:color="auto"/>
              <w:bottom w:val="single" w:sz="4" w:space="0" w:color="auto"/>
              <w:right w:val="single" w:sz="4" w:space="0" w:color="auto"/>
            </w:tcBorders>
          </w:tcPr>
          <w:p w:rsidR="00EB4649" w:rsidRPr="00050CEB" w:rsidRDefault="00EB4649" w:rsidP="00EB4649">
            <w:pPr>
              <w:rPr>
                <w:rFonts w:eastAsia="Calibri"/>
              </w:rPr>
            </w:pPr>
            <w:r w:rsidRPr="00050CEB">
              <w:rPr>
                <w:rFonts w:eastAsia="Calibri"/>
              </w:rPr>
              <w:t>15 календарных дней</w:t>
            </w:r>
          </w:p>
        </w:tc>
      </w:tr>
      <w:tr w:rsidR="00EB4649" w:rsidRPr="00CE78D6" w:rsidTr="00EB4649">
        <w:tc>
          <w:tcPr>
            <w:tcW w:w="765" w:type="dxa"/>
            <w:tcBorders>
              <w:top w:val="single" w:sz="4" w:space="0" w:color="auto"/>
              <w:left w:val="single" w:sz="4" w:space="0" w:color="auto"/>
              <w:bottom w:val="single" w:sz="4" w:space="0" w:color="auto"/>
              <w:right w:val="single" w:sz="4" w:space="0" w:color="auto"/>
            </w:tcBorders>
          </w:tcPr>
          <w:p w:rsidR="00EB4649" w:rsidRPr="00050CEB" w:rsidRDefault="00EB4649" w:rsidP="00EB4649">
            <w:pPr>
              <w:jc w:val="center"/>
              <w:rPr>
                <w:rFonts w:eastAsia="Calibri"/>
                <w:b/>
              </w:rPr>
            </w:pPr>
            <w:r w:rsidRPr="00050CEB">
              <w:rPr>
                <w:rFonts w:eastAsia="Calibri"/>
                <w:b/>
              </w:rPr>
              <w:t>1.3.3</w:t>
            </w:r>
          </w:p>
        </w:tc>
        <w:tc>
          <w:tcPr>
            <w:tcW w:w="2911" w:type="dxa"/>
            <w:tcBorders>
              <w:top w:val="single" w:sz="4" w:space="0" w:color="auto"/>
              <w:left w:val="single" w:sz="4" w:space="0" w:color="auto"/>
              <w:bottom w:val="single" w:sz="4" w:space="0" w:color="auto"/>
              <w:right w:val="single" w:sz="4" w:space="0" w:color="auto"/>
            </w:tcBorders>
            <w:vAlign w:val="center"/>
          </w:tcPr>
          <w:p w:rsidR="00EB4649" w:rsidRPr="00050CEB" w:rsidRDefault="00EB4649" w:rsidP="00EB4649">
            <w:pPr>
              <w:jc w:val="center"/>
              <w:rPr>
                <w:rFonts w:eastAsia="Calibri"/>
                <w:b/>
              </w:rPr>
            </w:pPr>
            <w:r w:rsidRPr="00050CEB">
              <w:rPr>
                <w:rFonts w:eastAsia="Calibri"/>
                <w:b/>
              </w:rPr>
              <w:t>Результат предоставления услуги</w:t>
            </w:r>
          </w:p>
        </w:tc>
        <w:tc>
          <w:tcPr>
            <w:tcW w:w="11491" w:type="dxa"/>
            <w:gridSpan w:val="2"/>
            <w:tcBorders>
              <w:top w:val="single" w:sz="4" w:space="0" w:color="auto"/>
              <w:left w:val="single" w:sz="4" w:space="0" w:color="auto"/>
              <w:bottom w:val="single" w:sz="4" w:space="0" w:color="auto"/>
              <w:right w:val="single" w:sz="4" w:space="0" w:color="auto"/>
            </w:tcBorders>
          </w:tcPr>
          <w:p w:rsidR="00EB4649" w:rsidRPr="00F81371" w:rsidRDefault="00EB4649" w:rsidP="00EB4649">
            <w:pPr>
              <w:rPr>
                <w:rFonts w:eastAsia="Calibri"/>
              </w:rPr>
            </w:pPr>
            <w:r w:rsidRPr="00050CEB">
              <w:rPr>
                <w:rFonts w:eastAsia="Calibri"/>
              </w:rPr>
              <w:t>Выдача договора об осуществлении технологического присоединения и технических условий (а также</w:t>
            </w:r>
            <w:r>
              <w:rPr>
                <w:rFonts w:eastAsia="Calibri"/>
              </w:rPr>
              <w:t xml:space="preserve"> </w:t>
            </w:r>
            <w:r w:rsidRPr="00050CEB">
              <w:rPr>
                <w:rFonts w:eastAsia="Calibri"/>
              </w:rPr>
              <w:t>договора энергоснабжения)</w:t>
            </w:r>
          </w:p>
        </w:tc>
      </w:tr>
    </w:tbl>
    <w:p w:rsidR="00EB4649" w:rsidRDefault="00EB4649" w:rsidP="00EB4649"/>
    <w:p w:rsidR="00EB4649" w:rsidRDefault="00EB4649" w:rsidP="00EB4649"/>
    <w:p w:rsidR="00EB4649" w:rsidRPr="00C55983" w:rsidRDefault="00EB4649" w:rsidP="00EB4649">
      <w:pPr>
        <w:pStyle w:val="ConsPlusNonformat"/>
        <w:ind w:left="6372"/>
        <w:jc w:val="both"/>
        <w:rPr>
          <w:rFonts w:ascii="Times New Roman" w:hAnsi="Times New Roman" w:cs="Times New Roman"/>
          <w:sz w:val="14"/>
          <w:szCs w:val="14"/>
        </w:rPr>
      </w:pPr>
    </w:p>
    <w:p w:rsidR="00EB4649" w:rsidRDefault="00EB4649" w:rsidP="00EB4649">
      <w:pPr>
        <w:ind w:firstLine="709"/>
        <w:jc w:val="right"/>
        <w:rPr>
          <w:sz w:val="28"/>
          <w:szCs w:val="28"/>
        </w:rPr>
      </w:pPr>
    </w:p>
    <w:p w:rsidR="00EB4649" w:rsidRDefault="00EB4649" w:rsidP="00EB4649">
      <w:pPr>
        <w:ind w:firstLine="709"/>
        <w:jc w:val="right"/>
        <w:rPr>
          <w:sz w:val="28"/>
          <w:szCs w:val="28"/>
        </w:rPr>
      </w:pPr>
    </w:p>
    <w:p w:rsidR="00EB4649" w:rsidRDefault="00EB4649" w:rsidP="00EB4649">
      <w:pPr>
        <w:ind w:firstLine="709"/>
        <w:jc w:val="right"/>
        <w:rPr>
          <w:sz w:val="28"/>
          <w:szCs w:val="28"/>
        </w:rPr>
      </w:pPr>
    </w:p>
    <w:p w:rsidR="00EB4649" w:rsidRDefault="00EB4649" w:rsidP="00EB4649">
      <w:pPr>
        <w:ind w:firstLine="709"/>
        <w:jc w:val="right"/>
        <w:rPr>
          <w:sz w:val="28"/>
          <w:szCs w:val="28"/>
        </w:rPr>
      </w:pPr>
    </w:p>
    <w:p w:rsidR="00EB4649" w:rsidRDefault="00EB4649" w:rsidP="00EB4649">
      <w:pPr>
        <w:ind w:firstLine="709"/>
        <w:jc w:val="right"/>
        <w:rPr>
          <w:sz w:val="28"/>
          <w:szCs w:val="28"/>
        </w:rPr>
      </w:pPr>
    </w:p>
    <w:p w:rsidR="00EB4649" w:rsidRDefault="00EB4649" w:rsidP="00EB4649">
      <w:pPr>
        <w:ind w:firstLine="709"/>
        <w:jc w:val="right"/>
        <w:rPr>
          <w:sz w:val="28"/>
          <w:szCs w:val="28"/>
        </w:rPr>
      </w:pPr>
    </w:p>
    <w:p w:rsidR="001D6C1B" w:rsidRDefault="001D6C1B" w:rsidP="00EB4649">
      <w:pPr>
        <w:ind w:firstLine="709"/>
        <w:jc w:val="right"/>
        <w:rPr>
          <w:sz w:val="28"/>
          <w:szCs w:val="28"/>
        </w:rPr>
      </w:pPr>
    </w:p>
    <w:p w:rsidR="001D6C1B" w:rsidRDefault="001D6C1B" w:rsidP="00EB4649">
      <w:pPr>
        <w:ind w:firstLine="709"/>
        <w:jc w:val="right"/>
        <w:rPr>
          <w:sz w:val="28"/>
          <w:szCs w:val="28"/>
        </w:rPr>
      </w:pPr>
    </w:p>
    <w:p w:rsidR="00EB4649" w:rsidRDefault="00EB4649" w:rsidP="00EB4649">
      <w:pPr>
        <w:ind w:firstLine="709"/>
        <w:jc w:val="right"/>
        <w:rPr>
          <w:sz w:val="28"/>
          <w:szCs w:val="28"/>
        </w:rPr>
      </w:pPr>
    </w:p>
    <w:p w:rsidR="00EB4649" w:rsidRDefault="00EB4649" w:rsidP="00EB4649">
      <w:pPr>
        <w:ind w:firstLine="709"/>
        <w:jc w:val="right"/>
        <w:rPr>
          <w:sz w:val="28"/>
          <w:szCs w:val="28"/>
        </w:rPr>
      </w:pPr>
    </w:p>
    <w:p w:rsidR="00EB4649" w:rsidRDefault="00EB4649" w:rsidP="00EB4649">
      <w:pPr>
        <w:ind w:firstLine="709"/>
        <w:jc w:val="right"/>
        <w:rPr>
          <w:sz w:val="28"/>
          <w:szCs w:val="28"/>
        </w:rPr>
      </w:pPr>
    </w:p>
    <w:p w:rsidR="00EB4649" w:rsidRDefault="00EB4649" w:rsidP="00EB4649">
      <w:pPr>
        <w:ind w:firstLine="709"/>
        <w:jc w:val="right"/>
        <w:rPr>
          <w:sz w:val="28"/>
          <w:szCs w:val="28"/>
        </w:rPr>
      </w:pPr>
    </w:p>
    <w:p w:rsidR="00EB4649" w:rsidRDefault="00EB4649" w:rsidP="00EB4649">
      <w:pPr>
        <w:ind w:firstLine="709"/>
        <w:jc w:val="right"/>
        <w:rPr>
          <w:sz w:val="28"/>
          <w:szCs w:val="28"/>
        </w:rPr>
      </w:pPr>
    </w:p>
    <w:p w:rsidR="00EB4649" w:rsidRDefault="00EB4649" w:rsidP="00EB4649">
      <w:pPr>
        <w:ind w:firstLine="709"/>
        <w:jc w:val="right"/>
        <w:rPr>
          <w:sz w:val="28"/>
          <w:szCs w:val="28"/>
        </w:rPr>
      </w:pPr>
    </w:p>
    <w:p w:rsidR="00EB4649" w:rsidRDefault="00EB4649" w:rsidP="00EB4649">
      <w:pPr>
        <w:ind w:firstLine="709"/>
        <w:jc w:val="right"/>
        <w:rPr>
          <w:sz w:val="28"/>
          <w:szCs w:val="28"/>
        </w:rPr>
      </w:pPr>
      <w:r>
        <w:rPr>
          <w:sz w:val="28"/>
          <w:szCs w:val="28"/>
        </w:rPr>
        <w:t>Приложение № 2</w:t>
      </w:r>
    </w:p>
    <w:p w:rsidR="00EB4649" w:rsidRDefault="00EB4649" w:rsidP="00EB4649">
      <w:pPr>
        <w:jc w:val="right"/>
        <w:rPr>
          <w:sz w:val="28"/>
          <w:szCs w:val="28"/>
        </w:rPr>
      </w:pPr>
      <w:r>
        <w:rPr>
          <w:sz w:val="28"/>
          <w:szCs w:val="28"/>
        </w:rPr>
        <w:t>к Порядку</w:t>
      </w:r>
    </w:p>
    <w:p w:rsidR="00EB4649" w:rsidRDefault="00EB4649" w:rsidP="00EB4649">
      <w:pPr>
        <w:jc w:val="center"/>
        <w:rPr>
          <w:sz w:val="28"/>
          <w:szCs w:val="28"/>
        </w:rPr>
      </w:pPr>
      <w:r>
        <w:rPr>
          <w:sz w:val="28"/>
          <w:szCs w:val="28"/>
        </w:rPr>
        <w:t>Формы заявок для заполнения заявителем:</w:t>
      </w:r>
    </w:p>
    <w:p w:rsidR="00EB4649" w:rsidRPr="006D5BC8" w:rsidRDefault="00EB4649" w:rsidP="00EB4649">
      <w:pPr>
        <w:pStyle w:val="ConsPlusNonformat"/>
        <w:ind w:left="6372"/>
        <w:jc w:val="center"/>
        <w:rPr>
          <w:rFonts w:ascii="Times New Roman" w:hAnsi="Times New Roman" w:cs="Times New Roman"/>
          <w:sz w:val="14"/>
          <w:szCs w:val="14"/>
        </w:rPr>
      </w:pPr>
    </w:p>
    <w:p w:rsidR="00EB4649" w:rsidRPr="006D5BC8" w:rsidRDefault="00EB4649" w:rsidP="00EB4649">
      <w:pPr>
        <w:pStyle w:val="ConsPlusNonformat"/>
        <w:ind w:left="6372"/>
        <w:rPr>
          <w:rFonts w:ascii="Times New Roman" w:hAnsi="Times New Roman" w:cs="Times New Roman"/>
          <w:sz w:val="14"/>
          <w:szCs w:val="14"/>
        </w:rPr>
      </w:pPr>
    </w:p>
    <w:p w:rsidR="00EB4649" w:rsidRPr="008A1692" w:rsidRDefault="00EB4649" w:rsidP="00EB4649">
      <w:pPr>
        <w:pStyle w:val="ConsPlusNonformat"/>
        <w:ind w:left="6372"/>
        <w:rPr>
          <w:rFonts w:ascii="Times New Roman" w:hAnsi="Times New Roman" w:cs="Times New Roman"/>
          <w:sz w:val="14"/>
          <w:szCs w:val="14"/>
        </w:rPr>
      </w:pPr>
    </w:p>
    <w:p w:rsidR="00EB4649" w:rsidRPr="00836DAD" w:rsidRDefault="00EB4649" w:rsidP="00EB4649">
      <w:pPr>
        <w:pStyle w:val="ConsPlusNonformat"/>
        <w:ind w:left="7513"/>
        <w:rPr>
          <w:rFonts w:ascii="Times New Roman" w:hAnsi="Times New Roman" w:cs="Times New Roman"/>
          <w:sz w:val="14"/>
          <w:szCs w:val="14"/>
        </w:rPr>
      </w:pPr>
    </w:p>
    <w:p w:rsidR="00EB4649" w:rsidRPr="00A07705" w:rsidRDefault="00EB4649" w:rsidP="00EB4649">
      <w:pPr>
        <w:pStyle w:val="ConsPlusNonformat"/>
        <w:widowControl/>
        <w:numPr>
          <w:ilvl w:val="0"/>
          <w:numId w:val="47"/>
        </w:numPr>
        <w:jc w:val="center"/>
        <w:rPr>
          <w:rFonts w:ascii="Times New Roman" w:hAnsi="Times New Roman" w:cs="Times New Roman"/>
          <w:b/>
          <w:sz w:val="22"/>
          <w:szCs w:val="22"/>
        </w:rPr>
      </w:pPr>
      <w:r w:rsidRPr="00836DAD">
        <w:rPr>
          <w:rFonts w:ascii="Times New Roman" w:hAnsi="Times New Roman" w:cs="Times New Roman"/>
          <w:b/>
          <w:sz w:val="24"/>
          <w:szCs w:val="24"/>
        </w:rPr>
        <w:t>ЗАЯВКА</w:t>
      </w:r>
      <w:r>
        <w:rPr>
          <w:rFonts w:ascii="Times New Roman" w:hAnsi="Times New Roman" w:cs="Times New Roman"/>
          <w:b/>
          <w:sz w:val="24"/>
          <w:szCs w:val="24"/>
        </w:rPr>
        <w:t xml:space="preserve"> </w:t>
      </w:r>
      <w:r w:rsidRPr="00A07705">
        <w:rPr>
          <w:rFonts w:ascii="Times New Roman" w:hAnsi="Times New Roman" w:cs="Times New Roman"/>
          <w:b/>
          <w:sz w:val="22"/>
          <w:szCs w:val="22"/>
        </w:rPr>
        <w:t xml:space="preserve">2а физического лица </w:t>
      </w:r>
    </w:p>
    <w:p w:rsidR="00EB4649" w:rsidRDefault="00EB4649" w:rsidP="00EB4649">
      <w:pPr>
        <w:pStyle w:val="ConsPlusNonformat"/>
        <w:ind w:left="426" w:right="283"/>
        <w:jc w:val="center"/>
        <w:rPr>
          <w:rFonts w:ascii="Times New Roman" w:hAnsi="Times New Roman" w:cs="Times New Roman"/>
          <w:b/>
          <w:sz w:val="18"/>
          <w:szCs w:val="18"/>
        </w:rPr>
      </w:pPr>
      <w:r w:rsidRPr="00AF3259">
        <w:rPr>
          <w:rFonts w:ascii="Times New Roman" w:hAnsi="Times New Roman" w:cs="Times New Roman"/>
          <w:b/>
          <w:sz w:val="18"/>
          <w:szCs w:val="18"/>
        </w:rPr>
        <w:t>на присоедин</w:t>
      </w:r>
      <w:r>
        <w:rPr>
          <w:rFonts w:ascii="Times New Roman" w:hAnsi="Times New Roman" w:cs="Times New Roman"/>
          <w:b/>
          <w:sz w:val="18"/>
          <w:szCs w:val="18"/>
        </w:rPr>
        <w:t>ение по одному источнику энерго</w:t>
      </w:r>
      <w:r w:rsidRPr="00AF3259">
        <w:rPr>
          <w:rFonts w:ascii="Times New Roman" w:hAnsi="Times New Roman" w:cs="Times New Roman"/>
          <w:b/>
          <w:sz w:val="18"/>
          <w:szCs w:val="18"/>
        </w:rPr>
        <w:t xml:space="preserve">снабжения </w:t>
      </w:r>
      <w:proofErr w:type="spellStart"/>
      <w:r w:rsidRPr="00AF3259">
        <w:rPr>
          <w:rFonts w:ascii="Times New Roman" w:hAnsi="Times New Roman" w:cs="Times New Roman"/>
          <w:b/>
          <w:sz w:val="18"/>
          <w:szCs w:val="18"/>
        </w:rPr>
        <w:t>энергопринимающих</w:t>
      </w:r>
      <w:proofErr w:type="spellEnd"/>
      <w:r w:rsidRPr="00AF3259">
        <w:rPr>
          <w:rFonts w:ascii="Times New Roman" w:hAnsi="Times New Roman" w:cs="Times New Roman"/>
          <w:b/>
          <w:sz w:val="18"/>
          <w:szCs w:val="18"/>
        </w:rPr>
        <w:t xml:space="preserve"> устройств с максимальной</w:t>
      </w:r>
      <w:r>
        <w:rPr>
          <w:rFonts w:ascii="Times New Roman" w:hAnsi="Times New Roman" w:cs="Times New Roman"/>
          <w:b/>
          <w:sz w:val="18"/>
          <w:szCs w:val="18"/>
        </w:rPr>
        <w:t xml:space="preserve"> </w:t>
      </w:r>
      <w:r w:rsidRPr="00AF3259">
        <w:rPr>
          <w:rFonts w:ascii="Times New Roman" w:hAnsi="Times New Roman" w:cs="Times New Roman"/>
          <w:b/>
          <w:sz w:val="18"/>
          <w:szCs w:val="18"/>
        </w:rPr>
        <w:t>мощностью до 15 к</w:t>
      </w:r>
      <w:proofErr w:type="gramStart"/>
      <w:r w:rsidRPr="00AF3259">
        <w:rPr>
          <w:rFonts w:ascii="Times New Roman" w:hAnsi="Times New Roman" w:cs="Times New Roman"/>
          <w:b/>
          <w:sz w:val="18"/>
          <w:szCs w:val="18"/>
        </w:rPr>
        <w:t>Вт вкл</w:t>
      </w:r>
      <w:proofErr w:type="gramEnd"/>
      <w:r w:rsidRPr="00AF3259">
        <w:rPr>
          <w:rFonts w:ascii="Times New Roman" w:hAnsi="Times New Roman" w:cs="Times New Roman"/>
          <w:b/>
          <w:sz w:val="18"/>
          <w:szCs w:val="18"/>
        </w:rPr>
        <w:t>ючительно (используемых для бытовых и иных нужд, не связанных с осуществлением предпринимательской деятельности)</w:t>
      </w:r>
      <w:r>
        <w:rPr>
          <w:rFonts w:ascii="Times New Roman" w:hAnsi="Times New Roman" w:cs="Times New Roman"/>
          <w:b/>
          <w:sz w:val="18"/>
          <w:szCs w:val="18"/>
        </w:rPr>
        <w:t xml:space="preserve"> к сетям:</w:t>
      </w:r>
    </w:p>
    <w:p w:rsidR="00EB4649" w:rsidRPr="00CA445F" w:rsidRDefault="00EB4649" w:rsidP="00EB4649">
      <w:pPr>
        <w:pStyle w:val="ConsPlusNonformat"/>
        <w:ind w:left="426" w:right="283"/>
        <w:jc w:val="center"/>
        <w:rPr>
          <w:rFonts w:ascii="Times New Roman" w:hAnsi="Times New Roman" w:cs="Times New Roman"/>
          <w:b/>
          <w:sz w:val="18"/>
          <w:szCs w:val="18"/>
          <w:u w:val="single"/>
        </w:rPr>
      </w:pPr>
      <w:r w:rsidRPr="00CA445F">
        <w:rPr>
          <w:rFonts w:ascii="Times New Roman" w:hAnsi="Times New Roman" w:cs="Times New Roman"/>
          <w:b/>
          <w:sz w:val="18"/>
          <w:szCs w:val="18"/>
          <w:u w:val="single"/>
        </w:rPr>
        <w:t>______________________________________________________________</w:t>
      </w:r>
    </w:p>
    <w:p w:rsidR="00EB4649" w:rsidRPr="00836DAD" w:rsidRDefault="00EB4649" w:rsidP="00EB4649">
      <w:pPr>
        <w:pStyle w:val="ConsPlusNonformat"/>
        <w:jc w:val="center"/>
        <w:rPr>
          <w:rFonts w:ascii="Times New Roman" w:hAnsi="Times New Roman" w:cs="Times New Roman"/>
          <w:b/>
          <w:sz w:val="16"/>
          <w:szCs w:val="16"/>
        </w:rPr>
      </w:pPr>
      <w:r w:rsidRPr="00836DAD">
        <w:rPr>
          <w:rFonts w:ascii="Times New Roman" w:hAnsi="Times New Roman" w:cs="Times New Roman"/>
          <w:sz w:val="16"/>
          <w:szCs w:val="16"/>
        </w:rPr>
        <w:t>(</w:t>
      </w:r>
      <w:r>
        <w:rPr>
          <w:rFonts w:ascii="Times New Roman" w:hAnsi="Times New Roman" w:cs="Times New Roman"/>
          <w:sz w:val="16"/>
          <w:szCs w:val="16"/>
        </w:rPr>
        <w:t>наименование сетевой организации</w:t>
      </w:r>
      <w:r w:rsidRPr="00836DAD">
        <w:rPr>
          <w:rFonts w:ascii="Times New Roman" w:hAnsi="Times New Roman" w:cs="Times New Roman"/>
          <w:sz w:val="16"/>
          <w:szCs w:val="16"/>
        </w:rPr>
        <w:t>)</w:t>
      </w:r>
    </w:p>
    <w:p w:rsidR="00EB4649" w:rsidRDefault="00EB4649" w:rsidP="00EB4649">
      <w:pPr>
        <w:pStyle w:val="ConsPlusNonformat"/>
        <w:ind w:left="426" w:right="283"/>
        <w:jc w:val="center"/>
        <w:rPr>
          <w:rFonts w:ascii="Times New Roman" w:hAnsi="Times New Roman" w:cs="Times New Roman"/>
          <w:b/>
          <w:sz w:val="18"/>
          <w:szCs w:val="18"/>
        </w:rPr>
      </w:pPr>
    </w:p>
    <w:p w:rsidR="00EB4649" w:rsidRPr="00AF3259" w:rsidRDefault="00EB4649" w:rsidP="00EB4649">
      <w:pPr>
        <w:pStyle w:val="ConsPlusNonformat"/>
        <w:ind w:left="426" w:right="283"/>
        <w:jc w:val="center"/>
        <w:rPr>
          <w:rFonts w:ascii="Times New Roman" w:hAnsi="Times New Roman" w:cs="Times New Roman"/>
          <w:b/>
          <w:sz w:val="18"/>
          <w:szCs w:val="18"/>
        </w:rPr>
      </w:pPr>
    </w:p>
    <w:p w:rsidR="00EB4649" w:rsidRPr="00836DAD" w:rsidRDefault="00EB4649" w:rsidP="00EB4649">
      <w:pPr>
        <w:pStyle w:val="ConsPlusNonformat"/>
        <w:jc w:val="both"/>
        <w:outlineLvl w:val="0"/>
        <w:rPr>
          <w:rFonts w:ascii="Times New Roman" w:hAnsi="Times New Roman" w:cs="Times New Roman"/>
          <w:sz w:val="18"/>
          <w:szCs w:val="18"/>
        </w:rPr>
      </w:pPr>
      <w:r>
        <w:rPr>
          <w:noProof/>
        </w:rPr>
        <mc:AlternateContent>
          <mc:Choice Requires="wps">
            <w:drawing>
              <wp:anchor distT="0" distB="0" distL="114300" distR="114300" simplePos="0" relativeHeight="251666432" behindDoc="0" locked="0" layoutInCell="1" allowOverlap="1" wp14:anchorId="61652016" wp14:editId="7F8CDE7B">
                <wp:simplePos x="0" y="0"/>
                <wp:positionH relativeFrom="column">
                  <wp:posOffset>1915160</wp:posOffset>
                </wp:positionH>
                <wp:positionV relativeFrom="paragraph">
                  <wp:posOffset>19685</wp:posOffset>
                </wp:positionV>
                <wp:extent cx="4607560" cy="469900"/>
                <wp:effectExtent l="10160" t="10160" r="11430" b="571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7560" cy="469900"/>
                        </a:xfrm>
                        <a:prstGeom prst="rect">
                          <a:avLst/>
                        </a:prstGeom>
                        <a:solidFill>
                          <a:srgbClr val="FFFFFF"/>
                        </a:solidFill>
                        <a:ln w="6350">
                          <a:solidFill>
                            <a:srgbClr val="000000"/>
                          </a:solidFill>
                          <a:miter lim="800000"/>
                          <a:headEnd/>
                          <a:tailEnd/>
                        </a:ln>
                      </wps:spPr>
                      <wps:txbx>
                        <w:txbxContent>
                          <w:p w:rsidR="00701394" w:rsidRPr="006C56FA" w:rsidRDefault="00701394" w:rsidP="00EB4649">
                            <w:pPr>
                              <w:rPr>
                                <w:sz w:val="12"/>
                                <w:szCs w:val="12"/>
                              </w:rPr>
                            </w:pPr>
                          </w:p>
                          <w:p w:rsidR="00701394" w:rsidRPr="006C56FA" w:rsidRDefault="00701394" w:rsidP="00EB4649">
                            <w:pPr>
                              <w:rPr>
                                <w:sz w:val="20"/>
                                <w:szCs w:val="20"/>
                              </w:rPr>
                            </w:pPr>
                            <w:r w:rsidRPr="006C56FA">
                              <w:rPr>
                                <w:sz w:val="20"/>
                                <w:szCs w:val="20"/>
                              </w:rPr>
                              <w:t>………………………………………………………………………………………</w:t>
                            </w:r>
                            <w:r>
                              <w:rPr>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150.8pt;margin-top:1.55pt;width:362.8pt;height:3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" strokeweight=".5pt">
                <v:textbox>
                  <w:txbxContent>
                    <w:p w:rsidR="00EB4649" w:rsidRPr="006C56FA" w:rsidRDefault="00EB4649" w:rsidP="00EB4649">
                      <w:pPr>
                        <w:rPr>
                          <w:sz w:val="12"/>
                          <w:szCs w:val="12"/>
                        </w:rPr>
                      </w:pPr>
                    </w:p>
                    <w:p w:rsidR="00EB4649" w:rsidRPr="006C56FA" w:rsidRDefault="00EB4649" w:rsidP="00EB4649">
                      <w:pPr>
                        <w:rPr>
                          <w:sz w:val="20"/>
                          <w:szCs w:val="20"/>
                        </w:rPr>
                      </w:pPr>
                      <w:r w:rsidRPr="006C56FA">
                        <w:rPr>
                          <w:sz w:val="20"/>
                          <w:szCs w:val="20"/>
                        </w:rPr>
                        <w:t>………………………………………………………………………………………</w:t>
                      </w:r>
                      <w:r>
                        <w:rPr>
                          <w:sz w:val="20"/>
                          <w:szCs w:val="20"/>
                        </w:rPr>
                        <w:t>…...</w:t>
                      </w:r>
                    </w:p>
                  </w:txbxContent>
                </v:textbox>
              </v:shape>
            </w:pict>
          </mc:Fallback>
        </mc:AlternateContent>
      </w:r>
      <w:r w:rsidRPr="00836DAD">
        <w:rPr>
          <w:rFonts w:ascii="Times New Roman" w:hAnsi="Times New Roman" w:cs="Times New Roman"/>
          <w:b/>
          <w:sz w:val="18"/>
          <w:szCs w:val="18"/>
        </w:rPr>
        <w:t xml:space="preserve">1. ФИО </w:t>
      </w:r>
    </w:p>
    <w:p w:rsidR="00EB4649" w:rsidRPr="00836DAD" w:rsidRDefault="00EB4649" w:rsidP="00EB4649">
      <w:pPr>
        <w:pStyle w:val="ConsPlusNonformat"/>
        <w:jc w:val="both"/>
        <w:outlineLvl w:val="0"/>
        <w:rPr>
          <w:rFonts w:ascii="Times New Roman" w:hAnsi="Times New Roman" w:cs="Times New Roman"/>
          <w:sz w:val="18"/>
          <w:szCs w:val="18"/>
        </w:rPr>
      </w:pPr>
    </w:p>
    <w:p w:rsidR="00EB4649" w:rsidRPr="00836DAD" w:rsidRDefault="00EB4649" w:rsidP="00EB4649">
      <w:pPr>
        <w:pStyle w:val="ConsPlusNonformat"/>
        <w:jc w:val="both"/>
        <w:outlineLvl w:val="0"/>
        <w:rPr>
          <w:rFonts w:ascii="Times New Roman" w:hAnsi="Times New Roman" w:cs="Times New Roman"/>
          <w:sz w:val="12"/>
          <w:szCs w:val="12"/>
        </w:rPr>
      </w:pPr>
    </w:p>
    <w:p w:rsidR="00EB4649" w:rsidRPr="00836DAD" w:rsidRDefault="00EB4649" w:rsidP="00EB4649">
      <w:pPr>
        <w:pStyle w:val="ConsPlusNonformat"/>
        <w:jc w:val="both"/>
        <w:outlineLvl w:val="0"/>
        <w:rPr>
          <w:rFonts w:ascii="Times New Roman" w:hAnsi="Times New Roman" w:cs="Times New Roman"/>
          <w:sz w:val="12"/>
          <w:szCs w:val="12"/>
        </w:rPr>
      </w:pPr>
    </w:p>
    <w:p w:rsidR="00EB4649" w:rsidRPr="00836DAD" w:rsidRDefault="00EB4649" w:rsidP="00EB4649">
      <w:pPr>
        <w:pStyle w:val="ConsPlusNonformat"/>
        <w:jc w:val="both"/>
        <w:outlineLvl w:val="0"/>
        <w:rPr>
          <w:rFonts w:ascii="Times New Roman" w:hAnsi="Times New Roman" w:cs="Times New Roman"/>
          <w:b/>
          <w:sz w:val="18"/>
          <w:szCs w:val="18"/>
        </w:rPr>
      </w:pPr>
      <w:r>
        <w:rPr>
          <w:rFonts w:ascii="Times New Roman" w:hAnsi="Times New Roman" w:cs="Times New Roman"/>
          <w:noProof/>
          <w:sz w:val="18"/>
          <w:szCs w:val="18"/>
        </w:rPr>
        <mc:AlternateContent>
          <mc:Choice Requires="wps">
            <w:drawing>
              <wp:anchor distT="0" distB="0" distL="114300" distR="114300" simplePos="0" relativeHeight="251663360" behindDoc="0" locked="0" layoutInCell="1" allowOverlap="1" wp14:anchorId="5A400380" wp14:editId="64D33837">
                <wp:simplePos x="0" y="0"/>
                <wp:positionH relativeFrom="column">
                  <wp:posOffset>1915160</wp:posOffset>
                </wp:positionH>
                <wp:positionV relativeFrom="paragraph">
                  <wp:posOffset>46990</wp:posOffset>
                </wp:positionV>
                <wp:extent cx="4607560" cy="742950"/>
                <wp:effectExtent l="10160" t="8890" r="11430" b="1016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7560" cy="742950"/>
                        </a:xfrm>
                        <a:prstGeom prst="rect">
                          <a:avLst/>
                        </a:prstGeom>
                        <a:solidFill>
                          <a:srgbClr val="FFFFFF"/>
                        </a:solidFill>
                        <a:ln w="6350">
                          <a:solidFill>
                            <a:srgbClr val="000000"/>
                          </a:solidFill>
                          <a:miter lim="800000"/>
                          <a:headEnd/>
                          <a:tailEnd/>
                        </a:ln>
                      </wps:spPr>
                      <wps:txbx>
                        <w:txbxContent>
                          <w:p w:rsidR="00701394" w:rsidRPr="00836DAD" w:rsidRDefault="00701394" w:rsidP="00EB4649">
                            <w:pPr>
                              <w:pStyle w:val="ConsPlusNormal"/>
                              <w:suppressAutoHyphens/>
                              <w:autoSpaceDN/>
                              <w:adjustRightInd/>
                              <w:spacing w:line="360" w:lineRule="auto"/>
                              <w:ind w:right="130"/>
                              <w:jc w:val="both"/>
                              <w:rPr>
                                <w:rFonts w:ascii="Times New Roman" w:hAnsi="Times New Roman" w:cs="Times New Roman"/>
                                <w:sz w:val="16"/>
                                <w:szCs w:val="16"/>
                              </w:rPr>
                            </w:pPr>
                            <w:r w:rsidRPr="00836DAD">
                              <w:rPr>
                                <w:rFonts w:ascii="Times New Roman" w:hAnsi="Times New Roman" w:cs="Times New Roman"/>
                                <w:sz w:val="16"/>
                                <w:szCs w:val="16"/>
                              </w:rPr>
                              <w:t>серия ………………… номер ………………………...…… дата выдачи ………………………………</w:t>
                            </w:r>
                          </w:p>
                          <w:p w:rsidR="00701394" w:rsidRPr="00836DAD" w:rsidRDefault="00701394" w:rsidP="00EB4649">
                            <w:pPr>
                              <w:pStyle w:val="ConsPlusNormal"/>
                              <w:ind w:right="131"/>
                              <w:jc w:val="both"/>
                              <w:rPr>
                                <w:rFonts w:ascii="Times New Roman" w:hAnsi="Times New Roman" w:cs="Times New Roman"/>
                                <w:bCs/>
                                <w:sz w:val="16"/>
                                <w:szCs w:val="16"/>
                              </w:rPr>
                            </w:pPr>
                            <w:r w:rsidRPr="00836DAD">
                              <w:rPr>
                                <w:rFonts w:ascii="Times New Roman" w:hAnsi="Times New Roman" w:cs="Times New Roman"/>
                                <w:bCs/>
                                <w:sz w:val="16"/>
                                <w:szCs w:val="16"/>
                              </w:rPr>
                              <w:t xml:space="preserve">кем </w:t>
                            </w:r>
                            <w:proofErr w:type="gramStart"/>
                            <w:r w:rsidRPr="00836DAD">
                              <w:rPr>
                                <w:rFonts w:ascii="Times New Roman" w:hAnsi="Times New Roman" w:cs="Times New Roman"/>
                                <w:bCs/>
                                <w:sz w:val="16"/>
                                <w:szCs w:val="16"/>
                              </w:rPr>
                              <w:t>выдан</w:t>
                            </w:r>
                            <w:proofErr w:type="gramEnd"/>
                            <w:r w:rsidRPr="00836DAD">
                              <w:rPr>
                                <w:rFonts w:ascii="Times New Roman" w:hAnsi="Times New Roman" w:cs="Times New Roman"/>
                                <w:b/>
                                <w:bCs/>
                                <w:sz w:val="16"/>
                                <w:szCs w:val="16"/>
                              </w:rPr>
                              <w:t xml:space="preserve"> </w:t>
                            </w:r>
                            <w:r w:rsidRPr="00836DAD">
                              <w:rPr>
                                <w:rFonts w:ascii="Times New Roman" w:hAnsi="Times New Roman" w:cs="Times New Roman"/>
                                <w:bCs/>
                                <w:sz w:val="16"/>
                                <w:szCs w:val="16"/>
                              </w:rPr>
                              <w:t>………………………………………………………………………………………..</w:t>
                            </w:r>
                          </w:p>
                          <w:p w:rsidR="00701394" w:rsidRPr="006C56FA" w:rsidRDefault="00701394" w:rsidP="00EB4649">
                            <w:pPr>
                              <w:pStyle w:val="ConsPlusNormal"/>
                              <w:ind w:right="131"/>
                              <w:jc w:val="both"/>
                              <w:rPr>
                                <w:rFonts w:ascii="Times New Roman" w:hAnsi="Times New Roman" w:cs="Times New Roman"/>
                                <w:bCs/>
                                <w:sz w:val="16"/>
                                <w:szCs w:val="16"/>
                              </w:rPr>
                            </w:pPr>
                            <w:r w:rsidRPr="00836DAD">
                              <w:rPr>
                                <w:rFonts w:ascii="Times New Roman" w:hAnsi="Times New Roman" w:cs="Times New Roman"/>
                                <w:bCs/>
                                <w:sz w:val="16"/>
                                <w:szCs w:val="16"/>
                              </w:rPr>
                              <w:t>………………………………………………………………………………………………………………..</w:t>
                            </w:r>
                          </w:p>
                          <w:p w:rsidR="00701394" w:rsidRPr="002C366B" w:rsidRDefault="00701394" w:rsidP="00EB4649">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150.8pt;margin-top:3.7pt;width:362.8pt;height:5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" strokeweight=".5pt">
                <v:textbox>
                  <w:txbxContent>
                    <w:p w:rsidR="00EB4649" w:rsidRPr="00836DAD" w:rsidRDefault="00EB4649" w:rsidP="00EB4649">
                      <w:pPr>
                        <w:pStyle w:val="ConsPlusNormal"/>
                        <w:suppressAutoHyphens/>
                        <w:autoSpaceDN/>
                        <w:adjustRightInd/>
                        <w:spacing w:line="360" w:lineRule="auto"/>
                        <w:ind w:right="130"/>
                        <w:jc w:val="both"/>
                        <w:rPr>
                          <w:rFonts w:ascii="Times New Roman" w:hAnsi="Times New Roman" w:cs="Times New Roman"/>
                          <w:sz w:val="16"/>
                          <w:szCs w:val="16"/>
                        </w:rPr>
                      </w:pPr>
                      <w:r w:rsidRPr="00836DAD">
                        <w:rPr>
                          <w:rFonts w:ascii="Times New Roman" w:hAnsi="Times New Roman" w:cs="Times New Roman"/>
                          <w:sz w:val="16"/>
                          <w:szCs w:val="16"/>
                        </w:rPr>
                        <w:t>серия ………………… номер ………………………...…… дата выдачи ………………………………</w:t>
                      </w:r>
                    </w:p>
                    <w:p w:rsidR="00EB4649" w:rsidRPr="00836DAD" w:rsidRDefault="00EB4649" w:rsidP="00EB4649">
                      <w:pPr>
                        <w:pStyle w:val="ConsPlusNormal"/>
                        <w:ind w:right="131"/>
                        <w:jc w:val="both"/>
                        <w:rPr>
                          <w:rFonts w:ascii="Times New Roman" w:hAnsi="Times New Roman" w:cs="Times New Roman"/>
                          <w:bCs/>
                          <w:sz w:val="16"/>
                          <w:szCs w:val="16"/>
                        </w:rPr>
                      </w:pPr>
                      <w:r w:rsidRPr="00836DAD">
                        <w:rPr>
                          <w:rFonts w:ascii="Times New Roman" w:hAnsi="Times New Roman" w:cs="Times New Roman"/>
                          <w:bCs/>
                          <w:sz w:val="16"/>
                          <w:szCs w:val="16"/>
                        </w:rPr>
                        <w:t xml:space="preserve">кем </w:t>
                      </w:r>
                      <w:proofErr w:type="gramStart"/>
                      <w:r w:rsidRPr="00836DAD">
                        <w:rPr>
                          <w:rFonts w:ascii="Times New Roman" w:hAnsi="Times New Roman" w:cs="Times New Roman"/>
                          <w:bCs/>
                          <w:sz w:val="16"/>
                          <w:szCs w:val="16"/>
                        </w:rPr>
                        <w:t>выдан</w:t>
                      </w:r>
                      <w:proofErr w:type="gramEnd"/>
                      <w:r w:rsidRPr="00836DAD">
                        <w:rPr>
                          <w:rFonts w:ascii="Times New Roman" w:hAnsi="Times New Roman" w:cs="Times New Roman"/>
                          <w:b/>
                          <w:bCs/>
                          <w:sz w:val="16"/>
                          <w:szCs w:val="16"/>
                        </w:rPr>
                        <w:t xml:space="preserve"> </w:t>
                      </w:r>
                      <w:r w:rsidRPr="00836DAD">
                        <w:rPr>
                          <w:rFonts w:ascii="Times New Roman" w:hAnsi="Times New Roman" w:cs="Times New Roman"/>
                          <w:bCs/>
                          <w:sz w:val="16"/>
                          <w:szCs w:val="16"/>
                        </w:rPr>
                        <w:t>………………………………………………………………………………………..</w:t>
                      </w:r>
                    </w:p>
                    <w:p w:rsidR="00EB4649" w:rsidRPr="006C56FA" w:rsidRDefault="00EB4649" w:rsidP="00EB4649">
                      <w:pPr>
                        <w:pStyle w:val="ConsPlusNormal"/>
                        <w:ind w:right="131"/>
                        <w:jc w:val="both"/>
                        <w:rPr>
                          <w:rFonts w:ascii="Times New Roman" w:hAnsi="Times New Roman" w:cs="Times New Roman"/>
                          <w:bCs/>
                          <w:sz w:val="16"/>
                          <w:szCs w:val="16"/>
                        </w:rPr>
                      </w:pPr>
                      <w:r w:rsidRPr="00836DAD">
                        <w:rPr>
                          <w:rFonts w:ascii="Times New Roman" w:hAnsi="Times New Roman" w:cs="Times New Roman"/>
                          <w:bCs/>
                          <w:sz w:val="16"/>
                          <w:szCs w:val="16"/>
                        </w:rPr>
                        <w:t>………………………………………………………………………………………………………………..</w:t>
                      </w:r>
                    </w:p>
                    <w:p w:rsidR="00EB4649" w:rsidRPr="002C366B" w:rsidRDefault="00EB4649" w:rsidP="00EB4649">
                      <w:pPr>
                        <w:rPr>
                          <w:sz w:val="20"/>
                          <w:szCs w:val="20"/>
                        </w:rPr>
                      </w:pPr>
                    </w:p>
                  </w:txbxContent>
                </v:textbox>
              </v:shape>
            </w:pict>
          </mc:Fallback>
        </mc:AlternateContent>
      </w:r>
    </w:p>
    <w:p w:rsidR="00EB4649" w:rsidRPr="00836DAD" w:rsidRDefault="00EB4649" w:rsidP="00EB4649">
      <w:pPr>
        <w:pStyle w:val="ConsPlusNonformat"/>
        <w:jc w:val="both"/>
        <w:outlineLvl w:val="0"/>
        <w:rPr>
          <w:rFonts w:ascii="Times New Roman" w:hAnsi="Times New Roman" w:cs="Times New Roman"/>
          <w:b/>
          <w:sz w:val="18"/>
          <w:szCs w:val="18"/>
        </w:rPr>
      </w:pPr>
    </w:p>
    <w:p w:rsidR="00EB4649" w:rsidRPr="00836DAD" w:rsidRDefault="00EB4649" w:rsidP="00EB4649">
      <w:pPr>
        <w:pStyle w:val="ConsPlusNonformat"/>
        <w:jc w:val="both"/>
        <w:outlineLvl w:val="0"/>
        <w:rPr>
          <w:rFonts w:ascii="Times New Roman" w:hAnsi="Times New Roman" w:cs="Times New Roman"/>
          <w:sz w:val="14"/>
          <w:szCs w:val="14"/>
        </w:rPr>
      </w:pPr>
      <w:r w:rsidRPr="00836DAD">
        <w:rPr>
          <w:rFonts w:ascii="Times New Roman" w:hAnsi="Times New Roman" w:cs="Times New Roman"/>
          <w:b/>
          <w:sz w:val="18"/>
          <w:szCs w:val="18"/>
        </w:rPr>
        <w:t>2. Паспортные данные</w:t>
      </w:r>
    </w:p>
    <w:p w:rsidR="00EB4649" w:rsidRPr="00836DAD" w:rsidRDefault="00EB4649" w:rsidP="00EB4649">
      <w:pPr>
        <w:pStyle w:val="ConsPlusNonformat"/>
        <w:jc w:val="both"/>
        <w:outlineLvl w:val="0"/>
        <w:rPr>
          <w:rFonts w:ascii="Times New Roman" w:hAnsi="Times New Roman" w:cs="Times New Roman"/>
          <w:sz w:val="12"/>
          <w:szCs w:val="12"/>
        </w:rPr>
      </w:pPr>
    </w:p>
    <w:p w:rsidR="00EB4649" w:rsidRPr="00836DAD" w:rsidRDefault="00EB4649" w:rsidP="00EB4649">
      <w:pPr>
        <w:pStyle w:val="ConsPlusNonformat"/>
        <w:jc w:val="both"/>
        <w:outlineLvl w:val="0"/>
        <w:rPr>
          <w:rFonts w:ascii="Times New Roman" w:hAnsi="Times New Roman" w:cs="Times New Roman"/>
          <w:sz w:val="12"/>
          <w:szCs w:val="12"/>
        </w:rPr>
      </w:pPr>
    </w:p>
    <w:p w:rsidR="00EB4649" w:rsidRPr="00836DAD" w:rsidRDefault="00EB4649" w:rsidP="00EB4649">
      <w:pPr>
        <w:pStyle w:val="ConsPlusNonformat"/>
        <w:jc w:val="both"/>
        <w:outlineLvl w:val="0"/>
        <w:rPr>
          <w:rFonts w:ascii="Times New Roman" w:hAnsi="Times New Roman" w:cs="Times New Roman"/>
          <w:sz w:val="12"/>
          <w:szCs w:val="12"/>
        </w:rPr>
      </w:pPr>
      <w:r>
        <w:rPr>
          <w:rFonts w:ascii="Times New Roman" w:hAnsi="Times New Roman" w:cs="Times New Roman"/>
          <w:noProof/>
          <w:sz w:val="12"/>
          <w:szCs w:val="12"/>
        </w:rPr>
        <mc:AlternateContent>
          <mc:Choice Requires="wps">
            <w:drawing>
              <wp:anchor distT="0" distB="0" distL="114300" distR="114300" simplePos="0" relativeHeight="251664384" behindDoc="0" locked="0" layoutInCell="1" allowOverlap="1" wp14:anchorId="16207358" wp14:editId="75F5B6E1">
                <wp:simplePos x="0" y="0"/>
                <wp:positionH relativeFrom="column">
                  <wp:posOffset>1915160</wp:posOffset>
                </wp:positionH>
                <wp:positionV relativeFrom="paragraph">
                  <wp:posOffset>55880</wp:posOffset>
                </wp:positionV>
                <wp:extent cx="4607560" cy="469900"/>
                <wp:effectExtent l="10160" t="8255" r="11430" b="762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7560" cy="469900"/>
                        </a:xfrm>
                        <a:prstGeom prst="rect">
                          <a:avLst/>
                        </a:prstGeom>
                        <a:solidFill>
                          <a:srgbClr val="FFFFFF"/>
                        </a:solidFill>
                        <a:ln w="6350">
                          <a:solidFill>
                            <a:srgbClr val="000000"/>
                          </a:solidFill>
                          <a:miter lim="800000"/>
                          <a:headEnd/>
                          <a:tailEnd/>
                        </a:ln>
                      </wps:spPr>
                      <wps:txbx>
                        <w:txbxContent>
                          <w:p w:rsidR="00701394" w:rsidRPr="006C56FA" w:rsidRDefault="00701394" w:rsidP="00EB4649">
                            <w:pPr>
                              <w:rPr>
                                <w:sz w:val="12"/>
                                <w:szCs w:val="12"/>
                              </w:rPr>
                            </w:pPr>
                          </w:p>
                          <w:p w:rsidR="00701394" w:rsidRPr="006C56FA" w:rsidRDefault="00701394" w:rsidP="00EB4649">
                            <w:pPr>
                              <w:rPr>
                                <w:sz w:val="20"/>
                                <w:szCs w:val="20"/>
                              </w:rPr>
                            </w:pPr>
                            <w:r w:rsidRPr="006C56FA">
                              <w:rPr>
                                <w:sz w:val="20"/>
                                <w:szCs w:val="20"/>
                              </w:rPr>
                              <w:t>………………………………………………………………………………………</w:t>
                            </w:r>
                            <w:r>
                              <w:rPr>
                                <w:sz w:val="20"/>
                                <w:szCs w:val="20"/>
                              </w:rPr>
                              <w:t>…...</w:t>
                            </w:r>
                          </w:p>
                          <w:p w:rsidR="00701394" w:rsidRPr="00AF423A" w:rsidRDefault="00701394" w:rsidP="00EB4649">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150.8pt;margin-top:4.4pt;width:362.8pt;height:3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" strokeweight=".5pt">
                <v:textbox>
                  <w:txbxContent>
                    <w:p w:rsidR="00EB4649" w:rsidRPr="006C56FA" w:rsidRDefault="00EB4649" w:rsidP="00EB4649">
                      <w:pPr>
                        <w:rPr>
                          <w:sz w:val="12"/>
                          <w:szCs w:val="12"/>
                        </w:rPr>
                      </w:pPr>
                    </w:p>
                    <w:p w:rsidR="00EB4649" w:rsidRPr="006C56FA" w:rsidRDefault="00EB4649" w:rsidP="00EB4649">
                      <w:pPr>
                        <w:rPr>
                          <w:sz w:val="20"/>
                          <w:szCs w:val="20"/>
                        </w:rPr>
                      </w:pPr>
                      <w:r w:rsidRPr="006C56FA">
                        <w:rPr>
                          <w:sz w:val="20"/>
                          <w:szCs w:val="20"/>
                        </w:rPr>
                        <w:t>………………………………………………………………………………………</w:t>
                      </w:r>
                      <w:r>
                        <w:rPr>
                          <w:sz w:val="20"/>
                          <w:szCs w:val="20"/>
                        </w:rPr>
                        <w:t>…...</w:t>
                      </w:r>
                    </w:p>
                    <w:p w:rsidR="00EB4649" w:rsidRPr="00AF423A" w:rsidRDefault="00EB4649" w:rsidP="00EB4649">
                      <w:pPr>
                        <w:rPr>
                          <w:sz w:val="16"/>
                          <w:szCs w:val="16"/>
                        </w:rPr>
                      </w:pPr>
                    </w:p>
                  </w:txbxContent>
                </v:textbox>
              </v:shape>
            </w:pict>
          </mc:Fallback>
        </mc:AlternateContent>
      </w:r>
      <w:r w:rsidRPr="00836DAD">
        <w:rPr>
          <w:rFonts w:ascii="Times New Roman" w:hAnsi="Times New Roman" w:cs="Times New Roman"/>
          <w:sz w:val="12"/>
          <w:szCs w:val="12"/>
        </w:rPr>
        <w:t xml:space="preserve"> </w:t>
      </w:r>
    </w:p>
    <w:p w:rsidR="00EB4649" w:rsidRPr="00836DAD" w:rsidRDefault="00EB4649" w:rsidP="00EB4649">
      <w:pPr>
        <w:pStyle w:val="ConsPlusNonformat"/>
        <w:jc w:val="both"/>
        <w:outlineLvl w:val="0"/>
        <w:rPr>
          <w:rFonts w:ascii="Times New Roman" w:hAnsi="Times New Roman" w:cs="Times New Roman"/>
          <w:sz w:val="12"/>
          <w:szCs w:val="12"/>
        </w:rPr>
      </w:pPr>
    </w:p>
    <w:p w:rsidR="00EB4649" w:rsidRPr="00836DAD" w:rsidRDefault="00EB4649" w:rsidP="00EB4649">
      <w:pPr>
        <w:pStyle w:val="ConsPlusNonformat"/>
        <w:jc w:val="both"/>
        <w:outlineLvl w:val="0"/>
        <w:rPr>
          <w:rFonts w:ascii="Times New Roman" w:hAnsi="Times New Roman" w:cs="Times New Roman"/>
          <w:b/>
          <w:sz w:val="18"/>
          <w:szCs w:val="18"/>
        </w:rPr>
      </w:pPr>
      <w:r w:rsidRPr="00836DAD">
        <w:rPr>
          <w:rFonts w:ascii="Times New Roman" w:hAnsi="Times New Roman" w:cs="Times New Roman"/>
          <w:b/>
          <w:sz w:val="18"/>
          <w:szCs w:val="18"/>
        </w:rPr>
        <w:t>3. Зарегистрирова</w:t>
      </w:r>
      <w:proofErr w:type="gramStart"/>
      <w:r w:rsidRPr="00836DAD">
        <w:rPr>
          <w:rFonts w:ascii="Times New Roman" w:hAnsi="Times New Roman" w:cs="Times New Roman"/>
          <w:b/>
          <w:sz w:val="18"/>
          <w:szCs w:val="18"/>
        </w:rPr>
        <w:t>н(</w:t>
      </w:r>
      <w:proofErr w:type="gramEnd"/>
      <w:r w:rsidRPr="00836DAD">
        <w:rPr>
          <w:rFonts w:ascii="Times New Roman" w:hAnsi="Times New Roman" w:cs="Times New Roman"/>
          <w:b/>
          <w:sz w:val="18"/>
          <w:szCs w:val="18"/>
        </w:rPr>
        <w:t>а):</w:t>
      </w:r>
    </w:p>
    <w:p w:rsidR="00EB4649" w:rsidRPr="00836DAD" w:rsidRDefault="00EB4649" w:rsidP="00EB4649">
      <w:pPr>
        <w:pStyle w:val="ConsPlusNonformat"/>
        <w:jc w:val="both"/>
        <w:rPr>
          <w:rFonts w:ascii="Times New Roman" w:hAnsi="Times New Roman" w:cs="Times New Roman"/>
          <w:sz w:val="12"/>
          <w:szCs w:val="12"/>
        </w:rPr>
      </w:pPr>
    </w:p>
    <w:p w:rsidR="00EB4649" w:rsidRPr="00836DAD" w:rsidRDefault="00EB4649" w:rsidP="00EB4649">
      <w:pPr>
        <w:pStyle w:val="ConsPlusNonformat"/>
        <w:jc w:val="both"/>
        <w:rPr>
          <w:rFonts w:ascii="Times New Roman" w:hAnsi="Times New Roman" w:cs="Times New Roman"/>
          <w:sz w:val="18"/>
          <w:szCs w:val="18"/>
        </w:rPr>
      </w:pPr>
      <w:r>
        <w:rPr>
          <w:rFonts w:ascii="Times New Roman" w:hAnsi="Times New Roman" w:cs="Times New Roman"/>
          <w:noProof/>
          <w:sz w:val="18"/>
          <w:szCs w:val="18"/>
        </w:rPr>
        <mc:AlternateContent>
          <mc:Choice Requires="wps">
            <w:drawing>
              <wp:anchor distT="0" distB="0" distL="114300" distR="114300" simplePos="0" relativeHeight="251665408" behindDoc="0" locked="0" layoutInCell="1" allowOverlap="1" wp14:anchorId="6E75D39E" wp14:editId="3944343C">
                <wp:simplePos x="0" y="0"/>
                <wp:positionH relativeFrom="column">
                  <wp:posOffset>1915160</wp:posOffset>
                </wp:positionH>
                <wp:positionV relativeFrom="paragraph">
                  <wp:posOffset>67310</wp:posOffset>
                </wp:positionV>
                <wp:extent cx="4607560" cy="469900"/>
                <wp:effectExtent l="10160" t="10160" r="11430" b="5715"/>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7560" cy="469900"/>
                        </a:xfrm>
                        <a:prstGeom prst="rect">
                          <a:avLst/>
                        </a:prstGeom>
                        <a:solidFill>
                          <a:srgbClr val="FFFFFF"/>
                        </a:solidFill>
                        <a:ln w="6350">
                          <a:solidFill>
                            <a:srgbClr val="000000"/>
                          </a:solidFill>
                          <a:miter lim="800000"/>
                          <a:headEnd/>
                          <a:tailEnd/>
                        </a:ln>
                      </wps:spPr>
                      <wps:txbx>
                        <w:txbxContent>
                          <w:p w:rsidR="00701394" w:rsidRPr="006C56FA" w:rsidRDefault="00701394" w:rsidP="00EB4649">
                            <w:pPr>
                              <w:rPr>
                                <w:sz w:val="12"/>
                                <w:szCs w:val="12"/>
                              </w:rPr>
                            </w:pPr>
                          </w:p>
                          <w:p w:rsidR="00701394" w:rsidRPr="006C56FA" w:rsidRDefault="00701394" w:rsidP="00EB4649">
                            <w:pPr>
                              <w:rPr>
                                <w:sz w:val="20"/>
                                <w:szCs w:val="20"/>
                              </w:rPr>
                            </w:pPr>
                            <w:r w:rsidRPr="006C56FA">
                              <w:rPr>
                                <w:sz w:val="20"/>
                                <w:szCs w:val="20"/>
                              </w:rPr>
                              <w:t>………………………………………………………………………………………</w:t>
                            </w:r>
                            <w:r>
                              <w:rPr>
                                <w:sz w:val="20"/>
                                <w:szCs w:val="20"/>
                              </w:rPr>
                              <w:t>…...</w:t>
                            </w:r>
                          </w:p>
                          <w:p w:rsidR="00701394" w:rsidRPr="00AF423A" w:rsidRDefault="00701394" w:rsidP="00EB4649">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left:0;text-align:left;margin-left:150.8pt;margin-top:5.3pt;width:362.8pt;height:3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" strokeweight=".5pt">
                <v:textbox>
                  <w:txbxContent>
                    <w:p w:rsidR="00EB4649" w:rsidRPr="006C56FA" w:rsidRDefault="00EB4649" w:rsidP="00EB4649">
                      <w:pPr>
                        <w:rPr>
                          <w:sz w:val="12"/>
                          <w:szCs w:val="12"/>
                        </w:rPr>
                      </w:pPr>
                    </w:p>
                    <w:p w:rsidR="00EB4649" w:rsidRPr="006C56FA" w:rsidRDefault="00EB4649" w:rsidP="00EB4649">
                      <w:pPr>
                        <w:rPr>
                          <w:sz w:val="20"/>
                          <w:szCs w:val="20"/>
                        </w:rPr>
                      </w:pPr>
                      <w:r w:rsidRPr="006C56FA">
                        <w:rPr>
                          <w:sz w:val="20"/>
                          <w:szCs w:val="20"/>
                        </w:rPr>
                        <w:t>………………………………………………………………………………………</w:t>
                      </w:r>
                      <w:r>
                        <w:rPr>
                          <w:sz w:val="20"/>
                          <w:szCs w:val="20"/>
                        </w:rPr>
                        <w:t>…...</w:t>
                      </w:r>
                    </w:p>
                    <w:p w:rsidR="00EB4649" w:rsidRPr="00AF423A" w:rsidRDefault="00EB4649" w:rsidP="00EB4649">
                      <w:pPr>
                        <w:rPr>
                          <w:sz w:val="16"/>
                          <w:szCs w:val="16"/>
                        </w:rPr>
                      </w:pPr>
                    </w:p>
                  </w:txbxContent>
                </v:textbox>
              </v:shape>
            </w:pict>
          </mc:Fallback>
        </mc:AlternateContent>
      </w:r>
    </w:p>
    <w:p w:rsidR="00EB4649" w:rsidRPr="00836DAD" w:rsidRDefault="00EB4649" w:rsidP="00EB4649">
      <w:pPr>
        <w:pStyle w:val="ConsPlusNonformat"/>
        <w:jc w:val="both"/>
        <w:rPr>
          <w:rFonts w:ascii="Times New Roman" w:hAnsi="Times New Roman" w:cs="Times New Roman"/>
          <w:b/>
          <w:sz w:val="18"/>
          <w:szCs w:val="18"/>
        </w:rPr>
      </w:pPr>
      <w:r w:rsidRPr="00836DAD">
        <w:rPr>
          <w:rFonts w:ascii="Times New Roman" w:hAnsi="Times New Roman" w:cs="Times New Roman"/>
          <w:b/>
          <w:sz w:val="18"/>
          <w:szCs w:val="18"/>
        </w:rPr>
        <w:t xml:space="preserve">4. </w:t>
      </w:r>
      <w:r>
        <w:rPr>
          <w:rFonts w:ascii="Times New Roman" w:hAnsi="Times New Roman" w:cs="Times New Roman"/>
          <w:b/>
          <w:sz w:val="18"/>
          <w:szCs w:val="18"/>
        </w:rPr>
        <w:t>Адрес для корреспонденции</w:t>
      </w:r>
      <w:r w:rsidRPr="00836DAD">
        <w:rPr>
          <w:rFonts w:ascii="Times New Roman" w:hAnsi="Times New Roman" w:cs="Times New Roman"/>
          <w:b/>
          <w:sz w:val="18"/>
          <w:szCs w:val="18"/>
        </w:rPr>
        <w:t>:</w:t>
      </w:r>
    </w:p>
    <w:p w:rsidR="00EB4649" w:rsidRPr="00836DAD" w:rsidRDefault="00EB4649" w:rsidP="00EB4649">
      <w:pPr>
        <w:pStyle w:val="ConsPlusNonformat"/>
        <w:jc w:val="both"/>
        <w:rPr>
          <w:rFonts w:ascii="Times New Roman" w:hAnsi="Times New Roman" w:cs="Times New Roman"/>
          <w:sz w:val="18"/>
          <w:szCs w:val="18"/>
        </w:rPr>
      </w:pPr>
    </w:p>
    <w:p w:rsidR="00EB4649" w:rsidRPr="00836DAD" w:rsidRDefault="00EB4649" w:rsidP="00EB4649">
      <w:pPr>
        <w:pStyle w:val="ConsPlusNonformat"/>
        <w:jc w:val="both"/>
        <w:rPr>
          <w:rFonts w:ascii="Times New Roman" w:hAnsi="Times New Roman" w:cs="Times New Roman"/>
          <w:sz w:val="14"/>
          <w:szCs w:val="14"/>
        </w:rPr>
      </w:pPr>
    </w:p>
    <w:p w:rsidR="00EB4649" w:rsidRPr="00836DAD" w:rsidRDefault="00EB4649" w:rsidP="00EB4649">
      <w:pPr>
        <w:pStyle w:val="ConsPlusNonformat"/>
        <w:jc w:val="both"/>
        <w:rPr>
          <w:rFonts w:ascii="Times New Roman" w:hAnsi="Times New Roman" w:cs="Times New Roman"/>
          <w:sz w:val="18"/>
          <w:szCs w:val="18"/>
        </w:rPr>
      </w:pPr>
    </w:p>
    <w:p w:rsidR="00EB4649" w:rsidRPr="00836DAD" w:rsidRDefault="00EB4649" w:rsidP="00EB4649">
      <w:pPr>
        <w:pStyle w:val="ConsPlusNonformat"/>
        <w:jc w:val="both"/>
        <w:rPr>
          <w:rFonts w:ascii="Times New Roman" w:hAnsi="Times New Roman" w:cs="Times New Roman"/>
          <w:sz w:val="18"/>
          <w:szCs w:val="18"/>
        </w:rPr>
      </w:pPr>
      <w:r w:rsidRPr="00836DAD">
        <w:rPr>
          <w:rFonts w:ascii="Times New Roman" w:hAnsi="Times New Roman" w:cs="Times New Roman"/>
          <w:b/>
          <w:sz w:val="18"/>
          <w:szCs w:val="18"/>
        </w:rPr>
        <w:t xml:space="preserve">5. В связи </w:t>
      </w:r>
      <w:proofErr w:type="gramStart"/>
      <w:r w:rsidRPr="00836DAD">
        <w:rPr>
          <w:rFonts w:ascii="Times New Roman" w:hAnsi="Times New Roman" w:cs="Times New Roman"/>
          <w:b/>
          <w:sz w:val="18"/>
          <w:szCs w:val="18"/>
        </w:rPr>
        <w:t>с</w:t>
      </w:r>
      <w:proofErr w:type="gramEnd"/>
      <w:r w:rsidRPr="00836DAD">
        <w:rPr>
          <w:rFonts w:ascii="Times New Roman" w:hAnsi="Times New Roman" w:cs="Times New Roman"/>
          <w:sz w:val="18"/>
          <w:szCs w:val="18"/>
        </w:rPr>
        <w:t xml:space="preserve"> ……………………………………………………………….………………………………………………………………………</w:t>
      </w:r>
    </w:p>
    <w:p w:rsidR="00EB4649" w:rsidRPr="00836DAD" w:rsidRDefault="00EB4649" w:rsidP="00EB4649">
      <w:pPr>
        <w:pStyle w:val="ConsPlusNonformat"/>
        <w:jc w:val="center"/>
        <w:rPr>
          <w:rFonts w:ascii="Times New Roman" w:hAnsi="Times New Roman" w:cs="Times New Roman"/>
          <w:b/>
          <w:sz w:val="16"/>
          <w:szCs w:val="16"/>
        </w:rPr>
      </w:pPr>
      <w:r w:rsidRPr="00836DAD">
        <w:rPr>
          <w:rFonts w:ascii="Times New Roman" w:hAnsi="Times New Roman" w:cs="Times New Roman"/>
          <w:sz w:val="16"/>
          <w:szCs w:val="16"/>
        </w:rPr>
        <w:t>(увеличение максимальной мощности, новое строительство и др. – указать нужное)</w:t>
      </w:r>
    </w:p>
    <w:p w:rsidR="00EB4649" w:rsidRPr="00836DAD" w:rsidRDefault="00EB4649" w:rsidP="00EB4649">
      <w:pPr>
        <w:pStyle w:val="ConsPlusNonformat"/>
        <w:jc w:val="both"/>
        <w:rPr>
          <w:rFonts w:ascii="Times New Roman" w:hAnsi="Times New Roman" w:cs="Times New Roman"/>
          <w:b/>
          <w:sz w:val="18"/>
          <w:szCs w:val="18"/>
        </w:rPr>
      </w:pPr>
    </w:p>
    <w:p w:rsidR="00EB4649" w:rsidRPr="00836DAD" w:rsidRDefault="00EB4649" w:rsidP="00EB4649">
      <w:pPr>
        <w:pStyle w:val="ConsPlusNonformat"/>
        <w:jc w:val="both"/>
        <w:rPr>
          <w:rFonts w:ascii="Times New Roman" w:hAnsi="Times New Roman" w:cs="Times New Roman"/>
          <w:sz w:val="18"/>
          <w:szCs w:val="18"/>
        </w:rPr>
      </w:pPr>
      <w:r>
        <w:rPr>
          <w:rFonts w:ascii="Times New Roman" w:hAnsi="Times New Roman" w:cs="Times New Roman"/>
          <w:b/>
          <w:sz w:val="18"/>
          <w:szCs w:val="18"/>
        </w:rPr>
        <w:t>прошу</w:t>
      </w:r>
      <w:r w:rsidRPr="00836DAD">
        <w:rPr>
          <w:rFonts w:ascii="Times New Roman" w:hAnsi="Times New Roman" w:cs="Times New Roman"/>
          <w:b/>
          <w:sz w:val="18"/>
          <w:szCs w:val="18"/>
        </w:rPr>
        <w:t xml:space="preserve"> осуществить технологическое присоединение</w:t>
      </w:r>
      <w:r w:rsidRPr="00836DAD">
        <w:rPr>
          <w:rFonts w:ascii="Times New Roman" w:hAnsi="Times New Roman" w:cs="Times New Roman"/>
          <w:sz w:val="18"/>
          <w:szCs w:val="18"/>
        </w:rPr>
        <w:t>……………………………………………………………………………………..</w:t>
      </w:r>
    </w:p>
    <w:p w:rsidR="00EB4649" w:rsidRPr="00836DAD" w:rsidRDefault="00EB4649" w:rsidP="00EB4649">
      <w:pPr>
        <w:pStyle w:val="ConsPlusNonformat"/>
        <w:ind w:left="3540" w:firstLine="708"/>
        <w:jc w:val="center"/>
        <w:outlineLvl w:val="0"/>
        <w:rPr>
          <w:rFonts w:ascii="Times New Roman" w:hAnsi="Times New Roman" w:cs="Times New Roman"/>
          <w:sz w:val="16"/>
          <w:szCs w:val="16"/>
        </w:rPr>
      </w:pPr>
      <w:r w:rsidRPr="00836DAD">
        <w:rPr>
          <w:rFonts w:ascii="Times New Roman" w:hAnsi="Times New Roman" w:cs="Times New Roman"/>
          <w:sz w:val="16"/>
          <w:szCs w:val="16"/>
        </w:rPr>
        <w:t xml:space="preserve">(наименование </w:t>
      </w:r>
      <w:proofErr w:type="spellStart"/>
      <w:r w:rsidRPr="00836DAD">
        <w:rPr>
          <w:rFonts w:ascii="Times New Roman" w:hAnsi="Times New Roman" w:cs="Times New Roman"/>
          <w:sz w:val="16"/>
          <w:szCs w:val="16"/>
        </w:rPr>
        <w:t>энергопринимающих</w:t>
      </w:r>
      <w:proofErr w:type="spellEnd"/>
      <w:r w:rsidRPr="00836DAD">
        <w:rPr>
          <w:rFonts w:ascii="Times New Roman" w:hAnsi="Times New Roman" w:cs="Times New Roman"/>
          <w:sz w:val="16"/>
          <w:szCs w:val="16"/>
        </w:rPr>
        <w:t xml:space="preserve"> устрой</w:t>
      </w:r>
      <w:proofErr w:type="gramStart"/>
      <w:r w:rsidRPr="00836DAD">
        <w:rPr>
          <w:rFonts w:ascii="Times New Roman" w:hAnsi="Times New Roman" w:cs="Times New Roman"/>
          <w:sz w:val="16"/>
          <w:szCs w:val="16"/>
        </w:rPr>
        <w:t>ств дл</w:t>
      </w:r>
      <w:proofErr w:type="gramEnd"/>
      <w:r w:rsidRPr="00836DAD">
        <w:rPr>
          <w:rFonts w:ascii="Times New Roman" w:hAnsi="Times New Roman" w:cs="Times New Roman"/>
          <w:sz w:val="16"/>
          <w:szCs w:val="16"/>
        </w:rPr>
        <w:t>я присоединения)</w:t>
      </w:r>
    </w:p>
    <w:p w:rsidR="00EB4649" w:rsidRPr="00836DAD" w:rsidRDefault="00EB4649" w:rsidP="00EB4649">
      <w:pPr>
        <w:pStyle w:val="ConsPlusNonformat"/>
        <w:ind w:left="3540" w:firstLine="708"/>
        <w:jc w:val="center"/>
        <w:outlineLvl w:val="0"/>
        <w:rPr>
          <w:rFonts w:ascii="Times New Roman" w:hAnsi="Times New Roman" w:cs="Times New Roman"/>
          <w:sz w:val="16"/>
          <w:szCs w:val="16"/>
        </w:rPr>
      </w:pPr>
    </w:p>
    <w:p w:rsidR="00EB4649" w:rsidRPr="00836DAD" w:rsidRDefault="00EB4649" w:rsidP="00EB4649">
      <w:pPr>
        <w:pStyle w:val="ConsPlusNonformat"/>
        <w:jc w:val="both"/>
        <w:rPr>
          <w:rFonts w:ascii="Times New Roman" w:hAnsi="Times New Roman" w:cs="Times New Roman"/>
          <w:sz w:val="18"/>
          <w:szCs w:val="18"/>
        </w:rPr>
      </w:pPr>
      <w:r w:rsidRPr="00836DAD">
        <w:rPr>
          <w:rFonts w:ascii="Times New Roman" w:hAnsi="Times New Roman" w:cs="Times New Roman"/>
          <w:b/>
          <w:sz w:val="18"/>
          <w:szCs w:val="18"/>
        </w:rPr>
        <w:t>расположенных</w:t>
      </w:r>
      <w:r w:rsidRPr="00836DAD">
        <w:rPr>
          <w:rFonts w:ascii="Times New Roman" w:hAnsi="Times New Roman" w:cs="Times New Roman"/>
          <w:sz w:val="18"/>
          <w:szCs w:val="18"/>
        </w:rPr>
        <w:t>…………………………………………………………………………………………………………………..……………..</w:t>
      </w:r>
    </w:p>
    <w:p w:rsidR="00EB4649" w:rsidRPr="00836DAD" w:rsidRDefault="00EB4649" w:rsidP="00EB4649">
      <w:pPr>
        <w:pStyle w:val="ConsPlusNonformat"/>
        <w:ind w:left="708" w:firstLine="708"/>
        <w:jc w:val="center"/>
        <w:outlineLvl w:val="0"/>
        <w:rPr>
          <w:rFonts w:ascii="Times New Roman" w:hAnsi="Times New Roman" w:cs="Times New Roman"/>
          <w:sz w:val="16"/>
          <w:szCs w:val="16"/>
        </w:rPr>
      </w:pPr>
      <w:r w:rsidRPr="00836DAD">
        <w:rPr>
          <w:rFonts w:ascii="Times New Roman" w:hAnsi="Times New Roman" w:cs="Times New Roman"/>
          <w:sz w:val="16"/>
          <w:szCs w:val="16"/>
        </w:rPr>
        <w:t xml:space="preserve">(место нахождения </w:t>
      </w:r>
      <w:proofErr w:type="spellStart"/>
      <w:r w:rsidRPr="00836DAD">
        <w:rPr>
          <w:rFonts w:ascii="Times New Roman" w:hAnsi="Times New Roman" w:cs="Times New Roman"/>
          <w:sz w:val="16"/>
          <w:szCs w:val="16"/>
        </w:rPr>
        <w:t>энергопринимающих</w:t>
      </w:r>
      <w:proofErr w:type="spellEnd"/>
      <w:r w:rsidRPr="00836DAD">
        <w:rPr>
          <w:rFonts w:ascii="Times New Roman" w:hAnsi="Times New Roman" w:cs="Times New Roman"/>
          <w:sz w:val="16"/>
          <w:szCs w:val="16"/>
        </w:rPr>
        <w:t xml:space="preserve"> устройств)</w:t>
      </w:r>
    </w:p>
    <w:p w:rsidR="00EB4649" w:rsidRPr="00836DAD" w:rsidRDefault="00EB4649" w:rsidP="00EB4649">
      <w:pPr>
        <w:pStyle w:val="ConsPlusNonformat"/>
        <w:jc w:val="both"/>
        <w:rPr>
          <w:rFonts w:ascii="Times New Roman" w:hAnsi="Times New Roman" w:cs="Times New Roman"/>
          <w:b/>
          <w:sz w:val="18"/>
          <w:szCs w:val="18"/>
        </w:rPr>
      </w:pPr>
      <w:r>
        <w:rPr>
          <w:rFonts w:ascii="Times New Roman" w:hAnsi="Times New Roman" w:cs="Times New Roman"/>
          <w:b/>
          <w:noProof/>
          <w:sz w:val="12"/>
          <w:szCs w:val="12"/>
        </w:rPr>
        <mc:AlternateContent>
          <mc:Choice Requires="wps">
            <w:drawing>
              <wp:anchor distT="0" distB="0" distL="114300" distR="114300" simplePos="0" relativeHeight="251662336" behindDoc="0" locked="0" layoutInCell="1" allowOverlap="1" wp14:anchorId="0894A191" wp14:editId="4906DAE4">
                <wp:simplePos x="0" y="0"/>
                <wp:positionH relativeFrom="column">
                  <wp:posOffset>2090420</wp:posOffset>
                </wp:positionH>
                <wp:positionV relativeFrom="paragraph">
                  <wp:posOffset>82550</wp:posOffset>
                </wp:positionV>
                <wp:extent cx="4436110" cy="1194435"/>
                <wp:effectExtent l="13970" t="6350" r="7620" b="889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6110" cy="1194435"/>
                        </a:xfrm>
                        <a:prstGeom prst="rect">
                          <a:avLst/>
                        </a:prstGeom>
                        <a:solidFill>
                          <a:srgbClr val="FFFFFF"/>
                        </a:solidFill>
                        <a:ln w="6350" cap="rnd">
                          <a:solidFill>
                            <a:srgbClr val="000000"/>
                          </a:solidFill>
                          <a:prstDash val="sysDot"/>
                          <a:miter lim="800000"/>
                          <a:headEnd/>
                          <a:tailEnd/>
                        </a:ln>
                      </wps:spPr>
                      <wps:txbx>
                        <w:txbxContent>
                          <w:p w:rsidR="00701394" w:rsidRDefault="00701394" w:rsidP="00EB4649">
                            <w:pPr>
                              <w:pStyle w:val="ConsPlusNonformat"/>
                              <w:jc w:val="both"/>
                              <w:rPr>
                                <w:rFonts w:ascii="Times New Roman" w:hAnsi="Times New Roman" w:cs="Times New Roman"/>
                                <w:sz w:val="18"/>
                                <w:szCs w:val="18"/>
                              </w:rPr>
                            </w:pPr>
                          </w:p>
                          <w:p w:rsidR="00701394" w:rsidRPr="0073399D" w:rsidRDefault="00701394" w:rsidP="00EB4649">
                            <w:pPr>
                              <w:pStyle w:val="ConsPlusNonformat"/>
                              <w:jc w:val="both"/>
                              <w:rPr>
                                <w:rFonts w:ascii="Times New Roman" w:hAnsi="Times New Roman" w:cs="Times New Roman"/>
                                <w:sz w:val="18"/>
                                <w:szCs w:val="18"/>
                              </w:rPr>
                            </w:pPr>
                            <w:r w:rsidRPr="00836DAD">
                              <w:rPr>
                                <w:rFonts w:ascii="Times New Roman" w:hAnsi="Times New Roman" w:cs="Times New Roman"/>
                                <w:sz w:val="18"/>
                                <w:szCs w:val="18"/>
                              </w:rPr>
                              <w:t xml:space="preserve">Составляет: …………….. кВт, при напряжении ………………….. </w:t>
                            </w:r>
                            <w:proofErr w:type="spellStart"/>
                            <w:r w:rsidRPr="00836DAD">
                              <w:rPr>
                                <w:rFonts w:ascii="Times New Roman" w:hAnsi="Times New Roman" w:cs="Times New Roman"/>
                                <w:sz w:val="18"/>
                                <w:szCs w:val="18"/>
                              </w:rPr>
                              <w:t>кВ</w:t>
                            </w:r>
                            <w:proofErr w:type="spellEnd"/>
                            <w:r w:rsidRPr="00836DAD">
                              <w:rPr>
                                <w:rFonts w:ascii="Times New Roman" w:hAnsi="Times New Roman" w:cs="Times New Roman"/>
                                <w:sz w:val="18"/>
                                <w:szCs w:val="18"/>
                              </w:rPr>
                              <w:tab/>
                            </w:r>
                            <w:r w:rsidRPr="00836DAD">
                              <w:rPr>
                                <w:rFonts w:ascii="Times New Roman" w:hAnsi="Times New Roman" w:cs="Times New Roman"/>
                                <w:sz w:val="18"/>
                                <w:szCs w:val="18"/>
                              </w:rPr>
                              <w:tab/>
                            </w:r>
                            <w:r w:rsidRPr="00836DAD">
                              <w:rPr>
                                <w:rFonts w:ascii="Times New Roman" w:hAnsi="Times New Roman" w:cs="Times New Roman"/>
                                <w:sz w:val="18"/>
                                <w:szCs w:val="18"/>
                              </w:rPr>
                              <w:tab/>
                            </w:r>
                            <w:r w:rsidRPr="00836DAD">
                              <w:rPr>
                                <w:rFonts w:ascii="Times New Roman" w:hAnsi="Times New Roman" w:cs="Times New Roman"/>
                                <w:sz w:val="18"/>
                                <w:szCs w:val="18"/>
                              </w:rPr>
                              <w:tab/>
                            </w:r>
                            <w:r w:rsidRPr="00836DAD">
                              <w:rPr>
                                <w:rFonts w:ascii="Times New Roman" w:hAnsi="Times New Roman" w:cs="Times New Roman"/>
                                <w:sz w:val="18"/>
                                <w:szCs w:val="18"/>
                              </w:rPr>
                              <w:tab/>
                            </w:r>
                            <w:r w:rsidRPr="00836DAD">
                              <w:rPr>
                                <w:rFonts w:ascii="Times New Roman" w:hAnsi="Times New Roman" w:cs="Times New Roman"/>
                                <w:sz w:val="18"/>
                                <w:szCs w:val="18"/>
                              </w:rPr>
                              <w:tab/>
                            </w:r>
                            <w:r w:rsidRPr="00836DAD">
                              <w:rPr>
                                <w:rFonts w:ascii="Times New Roman" w:hAnsi="Times New Roman" w:cs="Times New Roman"/>
                                <w:sz w:val="18"/>
                                <w:szCs w:val="18"/>
                              </w:rPr>
                              <w:tab/>
                            </w:r>
                            <w:r w:rsidRPr="00836DAD">
                              <w:rPr>
                                <w:rFonts w:ascii="Times New Roman" w:hAnsi="Times New Roman" w:cs="Times New Roman"/>
                                <w:sz w:val="16"/>
                                <w:szCs w:val="16"/>
                              </w:rPr>
                              <w:t xml:space="preserve">             (0,4; 6; 10 </w:t>
                            </w:r>
                            <w:proofErr w:type="spellStart"/>
                            <w:r w:rsidRPr="00836DAD">
                              <w:rPr>
                                <w:rFonts w:ascii="Times New Roman" w:hAnsi="Times New Roman" w:cs="Times New Roman"/>
                                <w:sz w:val="16"/>
                                <w:szCs w:val="16"/>
                              </w:rPr>
                              <w:t>кВ</w:t>
                            </w:r>
                            <w:proofErr w:type="spellEnd"/>
                            <w:r w:rsidRPr="00836DAD">
                              <w:rPr>
                                <w:rFonts w:ascii="Times New Roman" w:hAnsi="Times New Roman" w:cs="Times New Roman"/>
                                <w:sz w:val="16"/>
                                <w:szCs w:val="16"/>
                              </w:rPr>
                              <w:t>)</w:t>
                            </w:r>
                            <w:r w:rsidRPr="00056166">
                              <w:rPr>
                                <w:rFonts w:ascii="Times New Roman" w:hAnsi="Times New Roman" w:cs="Times New Roman"/>
                                <w:sz w:val="16"/>
                                <w:szCs w:val="16"/>
                              </w:rPr>
                              <w:tab/>
                            </w:r>
                          </w:p>
                          <w:p w:rsidR="00701394" w:rsidRDefault="00701394" w:rsidP="00EB4649">
                            <w:pPr>
                              <w:rPr>
                                <w:sz w:val="18"/>
                                <w:szCs w:val="18"/>
                              </w:rPr>
                            </w:pPr>
                            <w:r w:rsidRPr="00BF520F">
                              <w:rPr>
                                <w:i/>
                                <w:sz w:val="18"/>
                                <w:szCs w:val="18"/>
                              </w:rPr>
                              <w:t>в том числе:</w:t>
                            </w:r>
                          </w:p>
                          <w:p w:rsidR="00701394" w:rsidRPr="00836DAD" w:rsidRDefault="00701394" w:rsidP="00EB4649">
                            <w:pPr>
                              <w:spacing w:line="360" w:lineRule="auto"/>
                              <w:rPr>
                                <w:sz w:val="18"/>
                                <w:szCs w:val="18"/>
                              </w:rPr>
                            </w:pPr>
                            <w:r>
                              <w:rPr>
                                <w:sz w:val="18"/>
                                <w:szCs w:val="18"/>
                              </w:rPr>
                              <w:t xml:space="preserve">вновь присоединяемая мощность………….. </w:t>
                            </w:r>
                            <w:r w:rsidRPr="00836DAD">
                              <w:rPr>
                                <w:sz w:val="18"/>
                                <w:szCs w:val="18"/>
                              </w:rPr>
                              <w:t xml:space="preserve">кВт, при напряжении ……….. </w:t>
                            </w:r>
                            <w:proofErr w:type="spellStart"/>
                            <w:r w:rsidRPr="00836DAD">
                              <w:rPr>
                                <w:sz w:val="18"/>
                                <w:szCs w:val="18"/>
                              </w:rPr>
                              <w:t>кВ</w:t>
                            </w:r>
                            <w:proofErr w:type="spellEnd"/>
                          </w:p>
                          <w:p w:rsidR="00701394" w:rsidRPr="00836DAD" w:rsidRDefault="00701394" w:rsidP="00EB4649">
                            <w:pPr>
                              <w:spacing w:line="360" w:lineRule="auto"/>
                              <w:rPr>
                                <w:sz w:val="18"/>
                                <w:szCs w:val="18"/>
                              </w:rPr>
                            </w:pPr>
                            <w:r w:rsidRPr="00836DAD">
                              <w:rPr>
                                <w:sz w:val="18"/>
                                <w:szCs w:val="18"/>
                              </w:rPr>
                              <w:t xml:space="preserve">ранее </w:t>
                            </w:r>
                            <w:proofErr w:type="gramStart"/>
                            <w:r w:rsidRPr="00836DAD">
                              <w:rPr>
                                <w:sz w:val="18"/>
                                <w:szCs w:val="18"/>
                              </w:rPr>
                              <w:t>присоединенная</w:t>
                            </w:r>
                            <w:proofErr w:type="gramEnd"/>
                            <w:r w:rsidRPr="00836DAD">
                              <w:rPr>
                                <w:sz w:val="18"/>
                                <w:szCs w:val="18"/>
                              </w:rPr>
                              <w:t xml:space="preserve"> в данной точке</w:t>
                            </w:r>
                          </w:p>
                          <w:p w:rsidR="00701394" w:rsidRPr="0073399D" w:rsidRDefault="00701394" w:rsidP="00EB4649">
                            <w:pPr>
                              <w:spacing w:line="360" w:lineRule="auto"/>
                              <w:rPr>
                                <w:sz w:val="18"/>
                                <w:szCs w:val="18"/>
                              </w:rPr>
                            </w:pPr>
                            <w:r w:rsidRPr="00836DAD">
                              <w:rPr>
                                <w:sz w:val="18"/>
                                <w:szCs w:val="18"/>
                              </w:rPr>
                              <w:t xml:space="preserve">присоединения мощность             ………….. кВт, при напряжении ……….. </w:t>
                            </w:r>
                            <w:proofErr w:type="spellStart"/>
                            <w:r w:rsidRPr="00836DAD">
                              <w:rPr>
                                <w:sz w:val="18"/>
                                <w:szCs w:val="18"/>
                              </w:rPr>
                              <w:t>кВ</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0" type="#_x0000_t202" style="position:absolute;left:0;text-align:left;margin-left:164.6pt;margin-top:6.5pt;width:349.3pt;height:94.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" strokeweight=".5pt">
                <v:stroke dashstyle="1 1" endcap="round"/>
                <v:textbox>
                  <w:txbxContent>
                    <w:p w:rsidR="00EB4649" w:rsidRDefault="00EB4649" w:rsidP="00EB4649">
                      <w:pPr>
                        <w:pStyle w:val="ConsPlusNonformat"/>
                        <w:jc w:val="both"/>
                        <w:rPr>
                          <w:rFonts w:ascii="Times New Roman" w:hAnsi="Times New Roman" w:cs="Times New Roman"/>
                          <w:sz w:val="18"/>
                          <w:szCs w:val="18"/>
                        </w:rPr>
                      </w:pPr>
                    </w:p>
                    <w:p w:rsidR="00EB4649" w:rsidRPr="0073399D" w:rsidRDefault="00EB4649" w:rsidP="00EB4649">
                      <w:pPr>
                        <w:pStyle w:val="ConsPlusNonformat"/>
                        <w:jc w:val="both"/>
                        <w:rPr>
                          <w:rFonts w:ascii="Times New Roman" w:hAnsi="Times New Roman" w:cs="Times New Roman"/>
                          <w:sz w:val="18"/>
                          <w:szCs w:val="18"/>
                        </w:rPr>
                      </w:pPr>
                      <w:r w:rsidRPr="00836DAD">
                        <w:rPr>
                          <w:rFonts w:ascii="Times New Roman" w:hAnsi="Times New Roman" w:cs="Times New Roman"/>
                          <w:sz w:val="18"/>
                          <w:szCs w:val="18"/>
                        </w:rPr>
                        <w:t xml:space="preserve">Составляет: …………….. кВт, при напряжении ………………….. </w:t>
                      </w:r>
                      <w:proofErr w:type="spellStart"/>
                      <w:r w:rsidRPr="00836DAD">
                        <w:rPr>
                          <w:rFonts w:ascii="Times New Roman" w:hAnsi="Times New Roman" w:cs="Times New Roman"/>
                          <w:sz w:val="18"/>
                          <w:szCs w:val="18"/>
                        </w:rPr>
                        <w:t>кВ</w:t>
                      </w:r>
                      <w:proofErr w:type="spellEnd"/>
                      <w:r w:rsidRPr="00836DAD">
                        <w:rPr>
                          <w:rFonts w:ascii="Times New Roman" w:hAnsi="Times New Roman" w:cs="Times New Roman"/>
                          <w:sz w:val="18"/>
                          <w:szCs w:val="18"/>
                        </w:rPr>
                        <w:tab/>
                      </w:r>
                      <w:r w:rsidRPr="00836DAD">
                        <w:rPr>
                          <w:rFonts w:ascii="Times New Roman" w:hAnsi="Times New Roman" w:cs="Times New Roman"/>
                          <w:sz w:val="18"/>
                          <w:szCs w:val="18"/>
                        </w:rPr>
                        <w:tab/>
                      </w:r>
                      <w:r w:rsidRPr="00836DAD">
                        <w:rPr>
                          <w:rFonts w:ascii="Times New Roman" w:hAnsi="Times New Roman" w:cs="Times New Roman"/>
                          <w:sz w:val="18"/>
                          <w:szCs w:val="18"/>
                        </w:rPr>
                        <w:tab/>
                      </w:r>
                      <w:r w:rsidRPr="00836DAD">
                        <w:rPr>
                          <w:rFonts w:ascii="Times New Roman" w:hAnsi="Times New Roman" w:cs="Times New Roman"/>
                          <w:sz w:val="18"/>
                          <w:szCs w:val="18"/>
                        </w:rPr>
                        <w:tab/>
                      </w:r>
                      <w:r w:rsidRPr="00836DAD">
                        <w:rPr>
                          <w:rFonts w:ascii="Times New Roman" w:hAnsi="Times New Roman" w:cs="Times New Roman"/>
                          <w:sz w:val="18"/>
                          <w:szCs w:val="18"/>
                        </w:rPr>
                        <w:tab/>
                      </w:r>
                      <w:r w:rsidRPr="00836DAD">
                        <w:rPr>
                          <w:rFonts w:ascii="Times New Roman" w:hAnsi="Times New Roman" w:cs="Times New Roman"/>
                          <w:sz w:val="18"/>
                          <w:szCs w:val="18"/>
                        </w:rPr>
                        <w:tab/>
                      </w:r>
                      <w:r w:rsidRPr="00836DAD">
                        <w:rPr>
                          <w:rFonts w:ascii="Times New Roman" w:hAnsi="Times New Roman" w:cs="Times New Roman"/>
                          <w:sz w:val="18"/>
                          <w:szCs w:val="18"/>
                        </w:rPr>
                        <w:tab/>
                      </w:r>
                      <w:r w:rsidRPr="00836DAD">
                        <w:rPr>
                          <w:rFonts w:ascii="Times New Roman" w:hAnsi="Times New Roman" w:cs="Times New Roman"/>
                          <w:sz w:val="16"/>
                          <w:szCs w:val="16"/>
                        </w:rPr>
                        <w:t xml:space="preserve">             (0,4; 6; 10 </w:t>
                      </w:r>
                      <w:proofErr w:type="spellStart"/>
                      <w:r w:rsidRPr="00836DAD">
                        <w:rPr>
                          <w:rFonts w:ascii="Times New Roman" w:hAnsi="Times New Roman" w:cs="Times New Roman"/>
                          <w:sz w:val="16"/>
                          <w:szCs w:val="16"/>
                        </w:rPr>
                        <w:t>кВ</w:t>
                      </w:r>
                      <w:proofErr w:type="spellEnd"/>
                      <w:r w:rsidRPr="00836DAD">
                        <w:rPr>
                          <w:rFonts w:ascii="Times New Roman" w:hAnsi="Times New Roman" w:cs="Times New Roman"/>
                          <w:sz w:val="16"/>
                          <w:szCs w:val="16"/>
                        </w:rPr>
                        <w:t>)</w:t>
                      </w:r>
                      <w:r w:rsidRPr="00056166">
                        <w:rPr>
                          <w:rFonts w:ascii="Times New Roman" w:hAnsi="Times New Roman" w:cs="Times New Roman"/>
                          <w:sz w:val="16"/>
                          <w:szCs w:val="16"/>
                        </w:rPr>
                        <w:tab/>
                      </w:r>
                    </w:p>
                    <w:p w:rsidR="00EB4649" w:rsidRDefault="00EB4649" w:rsidP="00EB4649">
                      <w:pPr>
                        <w:rPr>
                          <w:sz w:val="18"/>
                          <w:szCs w:val="18"/>
                        </w:rPr>
                      </w:pPr>
                      <w:r w:rsidRPr="00BF520F">
                        <w:rPr>
                          <w:i/>
                          <w:sz w:val="18"/>
                          <w:szCs w:val="18"/>
                        </w:rPr>
                        <w:t>в том числе:</w:t>
                      </w:r>
                    </w:p>
                    <w:p w:rsidR="00EB4649" w:rsidRPr="00836DAD" w:rsidRDefault="00EB4649" w:rsidP="00EB4649">
                      <w:pPr>
                        <w:spacing w:line="360" w:lineRule="auto"/>
                        <w:rPr>
                          <w:sz w:val="18"/>
                          <w:szCs w:val="18"/>
                        </w:rPr>
                      </w:pPr>
                      <w:r>
                        <w:rPr>
                          <w:sz w:val="18"/>
                          <w:szCs w:val="18"/>
                        </w:rPr>
                        <w:t xml:space="preserve">вновь присоединяемая мощность………….. </w:t>
                      </w:r>
                      <w:r w:rsidRPr="00836DAD">
                        <w:rPr>
                          <w:sz w:val="18"/>
                          <w:szCs w:val="18"/>
                        </w:rPr>
                        <w:t xml:space="preserve">кВт, при напряжении ……….. </w:t>
                      </w:r>
                      <w:proofErr w:type="spellStart"/>
                      <w:r w:rsidRPr="00836DAD">
                        <w:rPr>
                          <w:sz w:val="18"/>
                          <w:szCs w:val="18"/>
                        </w:rPr>
                        <w:t>кВ</w:t>
                      </w:r>
                      <w:proofErr w:type="spellEnd"/>
                    </w:p>
                    <w:p w:rsidR="00EB4649" w:rsidRPr="00836DAD" w:rsidRDefault="00EB4649" w:rsidP="00EB4649">
                      <w:pPr>
                        <w:spacing w:line="360" w:lineRule="auto"/>
                        <w:rPr>
                          <w:sz w:val="18"/>
                          <w:szCs w:val="18"/>
                        </w:rPr>
                      </w:pPr>
                      <w:r w:rsidRPr="00836DAD">
                        <w:rPr>
                          <w:sz w:val="18"/>
                          <w:szCs w:val="18"/>
                        </w:rPr>
                        <w:t xml:space="preserve">ранее </w:t>
                      </w:r>
                      <w:proofErr w:type="gramStart"/>
                      <w:r w:rsidRPr="00836DAD">
                        <w:rPr>
                          <w:sz w:val="18"/>
                          <w:szCs w:val="18"/>
                        </w:rPr>
                        <w:t>присоединенная</w:t>
                      </w:r>
                      <w:proofErr w:type="gramEnd"/>
                      <w:r w:rsidRPr="00836DAD">
                        <w:rPr>
                          <w:sz w:val="18"/>
                          <w:szCs w:val="18"/>
                        </w:rPr>
                        <w:t xml:space="preserve"> в данной точке</w:t>
                      </w:r>
                    </w:p>
                    <w:p w:rsidR="00EB4649" w:rsidRPr="0073399D" w:rsidRDefault="00EB4649" w:rsidP="00EB4649">
                      <w:pPr>
                        <w:spacing w:line="360" w:lineRule="auto"/>
                        <w:rPr>
                          <w:sz w:val="18"/>
                          <w:szCs w:val="18"/>
                        </w:rPr>
                      </w:pPr>
                      <w:r w:rsidRPr="00836DAD">
                        <w:rPr>
                          <w:sz w:val="18"/>
                          <w:szCs w:val="18"/>
                        </w:rPr>
                        <w:t xml:space="preserve">присоединения мощность             ………….. кВт, при напряжении ……….. </w:t>
                      </w:r>
                      <w:proofErr w:type="spellStart"/>
                      <w:r w:rsidRPr="00836DAD">
                        <w:rPr>
                          <w:sz w:val="18"/>
                          <w:szCs w:val="18"/>
                        </w:rPr>
                        <w:t>кВ</w:t>
                      </w:r>
                      <w:proofErr w:type="spellEnd"/>
                    </w:p>
                  </w:txbxContent>
                </v:textbox>
              </v:shape>
            </w:pict>
          </mc:Fallback>
        </mc:AlternateContent>
      </w:r>
      <w:r w:rsidRPr="00836DAD">
        <w:rPr>
          <w:rFonts w:ascii="Times New Roman" w:hAnsi="Times New Roman" w:cs="Times New Roman"/>
          <w:b/>
          <w:sz w:val="18"/>
          <w:szCs w:val="18"/>
        </w:rPr>
        <w:t>6. Максимальная мощность</w:t>
      </w:r>
    </w:p>
    <w:p w:rsidR="00EB4649" w:rsidRPr="00836DAD" w:rsidRDefault="00EB4649" w:rsidP="00EB4649">
      <w:pPr>
        <w:pStyle w:val="ConsPlusNonformat"/>
        <w:jc w:val="both"/>
        <w:rPr>
          <w:rFonts w:ascii="Times New Roman" w:hAnsi="Times New Roman" w:cs="Times New Roman"/>
          <w:b/>
          <w:sz w:val="18"/>
          <w:szCs w:val="18"/>
        </w:rPr>
      </w:pPr>
      <w:proofErr w:type="spellStart"/>
      <w:r w:rsidRPr="00836DAD">
        <w:rPr>
          <w:rFonts w:ascii="Times New Roman" w:hAnsi="Times New Roman" w:cs="Times New Roman"/>
          <w:b/>
          <w:sz w:val="18"/>
          <w:szCs w:val="18"/>
        </w:rPr>
        <w:t>энергопринимающих</w:t>
      </w:r>
      <w:proofErr w:type="spellEnd"/>
      <w:r w:rsidRPr="00836DAD">
        <w:rPr>
          <w:rFonts w:ascii="Times New Roman" w:hAnsi="Times New Roman" w:cs="Times New Roman"/>
          <w:b/>
          <w:sz w:val="18"/>
          <w:szCs w:val="18"/>
        </w:rPr>
        <w:t xml:space="preserve"> устройств</w:t>
      </w:r>
    </w:p>
    <w:p w:rsidR="00EB4649" w:rsidRPr="00836DAD" w:rsidRDefault="00EB4649" w:rsidP="00EB4649">
      <w:pPr>
        <w:pStyle w:val="ConsPlusNonformat"/>
        <w:jc w:val="both"/>
        <w:rPr>
          <w:rFonts w:ascii="Times New Roman" w:hAnsi="Times New Roman" w:cs="Times New Roman"/>
          <w:b/>
          <w:sz w:val="18"/>
          <w:szCs w:val="18"/>
        </w:rPr>
      </w:pPr>
      <w:proofErr w:type="gramStart"/>
      <w:r w:rsidRPr="00836DAD">
        <w:rPr>
          <w:rFonts w:ascii="Times New Roman" w:hAnsi="Times New Roman" w:cs="Times New Roman"/>
          <w:b/>
          <w:sz w:val="18"/>
          <w:szCs w:val="18"/>
        </w:rPr>
        <w:t xml:space="preserve">(присоединяемых и </w:t>
      </w:r>
      <w:proofErr w:type="gramEnd"/>
    </w:p>
    <w:p w:rsidR="00EB4649" w:rsidRPr="00836DAD" w:rsidRDefault="00EB4649" w:rsidP="00EB4649">
      <w:pPr>
        <w:pStyle w:val="ConsPlusNonformat"/>
        <w:jc w:val="both"/>
        <w:rPr>
          <w:rFonts w:ascii="Times New Roman" w:hAnsi="Times New Roman" w:cs="Times New Roman"/>
          <w:b/>
          <w:sz w:val="18"/>
          <w:szCs w:val="18"/>
        </w:rPr>
      </w:pPr>
      <w:r w:rsidRPr="00836DAD">
        <w:rPr>
          <w:rFonts w:ascii="Times New Roman" w:hAnsi="Times New Roman" w:cs="Times New Roman"/>
          <w:b/>
          <w:sz w:val="18"/>
          <w:szCs w:val="18"/>
        </w:rPr>
        <w:lastRenderedPageBreak/>
        <w:t>ранее присоединенных):</w:t>
      </w:r>
    </w:p>
    <w:p w:rsidR="00EB4649" w:rsidRPr="00836DAD" w:rsidRDefault="00EB4649" w:rsidP="00EB4649">
      <w:pPr>
        <w:pStyle w:val="ConsPlusNonformat"/>
        <w:ind w:left="360"/>
        <w:jc w:val="both"/>
        <w:rPr>
          <w:rFonts w:ascii="Times New Roman" w:hAnsi="Times New Roman" w:cs="Times New Roman"/>
          <w:sz w:val="24"/>
          <w:szCs w:val="24"/>
          <w:u w:val="single"/>
        </w:rPr>
      </w:pPr>
    </w:p>
    <w:p w:rsidR="00EB4649" w:rsidRPr="00836DAD" w:rsidRDefault="00EB4649" w:rsidP="00EB4649">
      <w:pPr>
        <w:pStyle w:val="ConsPlusNonformat"/>
        <w:ind w:left="360"/>
        <w:jc w:val="both"/>
        <w:rPr>
          <w:rFonts w:ascii="Times New Roman" w:hAnsi="Times New Roman" w:cs="Times New Roman"/>
          <w:sz w:val="24"/>
          <w:szCs w:val="24"/>
          <w:u w:val="single"/>
        </w:rPr>
      </w:pPr>
    </w:p>
    <w:p w:rsidR="00EB4649" w:rsidRPr="00836DAD" w:rsidRDefault="00EB4649" w:rsidP="00EB4649">
      <w:pPr>
        <w:pStyle w:val="ConsPlusNonformat"/>
        <w:jc w:val="both"/>
        <w:rPr>
          <w:rFonts w:ascii="Times New Roman" w:hAnsi="Times New Roman" w:cs="Times New Roman"/>
          <w:sz w:val="18"/>
          <w:szCs w:val="18"/>
        </w:rPr>
      </w:pPr>
    </w:p>
    <w:p w:rsidR="00EB4649" w:rsidRPr="00836DAD" w:rsidRDefault="00EB4649" w:rsidP="00EB4649">
      <w:pPr>
        <w:pStyle w:val="ConsPlusNonformat"/>
        <w:jc w:val="both"/>
        <w:rPr>
          <w:rFonts w:ascii="Times New Roman" w:hAnsi="Times New Roman" w:cs="Times New Roman"/>
          <w:sz w:val="18"/>
          <w:szCs w:val="18"/>
        </w:rPr>
      </w:pPr>
    </w:p>
    <w:p w:rsidR="00EB4649" w:rsidRPr="00836DAD" w:rsidRDefault="00EB4649" w:rsidP="00EB4649">
      <w:pPr>
        <w:pStyle w:val="ConsPlusNonformat"/>
        <w:jc w:val="both"/>
        <w:rPr>
          <w:rFonts w:ascii="Times New Roman" w:hAnsi="Times New Roman" w:cs="Times New Roman"/>
          <w:sz w:val="18"/>
          <w:szCs w:val="18"/>
        </w:rPr>
      </w:pPr>
    </w:p>
    <w:p w:rsidR="00EB4649" w:rsidRPr="00836DAD" w:rsidRDefault="00EB4649" w:rsidP="00EB4649">
      <w:pPr>
        <w:pStyle w:val="ConsPlusNonformat"/>
        <w:jc w:val="both"/>
        <w:rPr>
          <w:rFonts w:ascii="Times New Roman" w:hAnsi="Times New Roman" w:cs="Times New Roman"/>
          <w:sz w:val="18"/>
          <w:szCs w:val="18"/>
        </w:rPr>
      </w:pPr>
    </w:p>
    <w:p w:rsidR="00EB4649" w:rsidRPr="00836DAD" w:rsidRDefault="00EB4649" w:rsidP="00EB4649">
      <w:pPr>
        <w:pStyle w:val="ConsPlusNonformat"/>
        <w:jc w:val="both"/>
        <w:rPr>
          <w:rFonts w:ascii="Times New Roman" w:hAnsi="Times New Roman" w:cs="Times New Roman"/>
          <w:b/>
          <w:sz w:val="18"/>
          <w:szCs w:val="18"/>
        </w:rPr>
      </w:pPr>
      <w:r>
        <w:rPr>
          <w:rFonts w:ascii="Times New Roman" w:hAnsi="Times New Roman" w:cs="Times New Roman"/>
          <w:b/>
          <w:noProof/>
          <w:sz w:val="18"/>
          <w:szCs w:val="18"/>
        </w:rPr>
        <mc:AlternateContent>
          <mc:Choice Requires="wps">
            <w:drawing>
              <wp:anchor distT="0" distB="0" distL="114300" distR="114300" simplePos="0" relativeHeight="251667456" behindDoc="0" locked="0" layoutInCell="1" allowOverlap="1" wp14:anchorId="270844E8" wp14:editId="0348373A">
                <wp:simplePos x="0" y="0"/>
                <wp:positionH relativeFrom="column">
                  <wp:posOffset>2075815</wp:posOffset>
                </wp:positionH>
                <wp:positionV relativeFrom="paragraph">
                  <wp:posOffset>163195</wp:posOffset>
                </wp:positionV>
                <wp:extent cx="4577080" cy="1137920"/>
                <wp:effectExtent l="0" t="1270" r="0" b="3810"/>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7080" cy="1137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ook w:val="04A0" w:firstRow="1" w:lastRow="0" w:firstColumn="1" w:lastColumn="0" w:noHBand="0" w:noVBand="1"/>
                            </w:tblPr>
                            <w:tblGrid>
                              <w:gridCol w:w="1305"/>
                              <w:gridCol w:w="1389"/>
                              <w:gridCol w:w="1389"/>
                              <w:gridCol w:w="1837"/>
                              <w:gridCol w:w="1134"/>
                            </w:tblGrid>
                            <w:tr w:rsidR="00701394" w:rsidRPr="005C55C4" w:rsidTr="00EB4649">
                              <w:tc>
                                <w:tcPr>
                                  <w:tcW w:w="1305" w:type="dxa"/>
                                </w:tcPr>
                                <w:p w:rsidR="00701394" w:rsidRPr="005C55C4" w:rsidRDefault="00701394" w:rsidP="00EB4649">
                                  <w:pPr>
                                    <w:pStyle w:val="ConsPlusNonformat"/>
                                    <w:jc w:val="center"/>
                                    <w:rPr>
                                      <w:rFonts w:ascii="Times New Roman" w:hAnsi="Times New Roman" w:cs="Times New Roman"/>
                                      <w:sz w:val="14"/>
                                      <w:szCs w:val="14"/>
                                    </w:rPr>
                                  </w:pPr>
                                  <w:r>
                                    <w:rPr>
                                      <w:rFonts w:ascii="Times New Roman" w:hAnsi="Times New Roman" w:cs="Times New Roman"/>
                                      <w:sz w:val="14"/>
                                      <w:szCs w:val="14"/>
                                    </w:rPr>
                                    <w:t>этап (</w:t>
                                  </w:r>
                                  <w:r w:rsidRPr="005C55C4">
                                    <w:rPr>
                                      <w:rFonts w:ascii="Times New Roman" w:hAnsi="Times New Roman" w:cs="Times New Roman"/>
                                      <w:sz w:val="14"/>
                                      <w:szCs w:val="14"/>
                                    </w:rPr>
                                    <w:t>очередь</w:t>
                                  </w:r>
                                  <w:r>
                                    <w:rPr>
                                      <w:rFonts w:ascii="Times New Roman" w:hAnsi="Times New Roman" w:cs="Times New Roman"/>
                                      <w:sz w:val="14"/>
                                      <w:szCs w:val="14"/>
                                    </w:rPr>
                                    <w:t>)</w:t>
                                  </w:r>
                                  <w:r w:rsidRPr="005C55C4">
                                    <w:rPr>
                                      <w:rFonts w:ascii="Times New Roman" w:hAnsi="Times New Roman" w:cs="Times New Roman"/>
                                      <w:sz w:val="14"/>
                                      <w:szCs w:val="14"/>
                                    </w:rPr>
                                    <w:t xml:space="preserve"> строительства</w:t>
                                  </w:r>
                                </w:p>
                              </w:tc>
                              <w:tc>
                                <w:tcPr>
                                  <w:tcW w:w="1389" w:type="dxa"/>
                                </w:tcPr>
                                <w:p w:rsidR="00701394" w:rsidRDefault="00701394" w:rsidP="00EB4649">
                                  <w:pPr>
                                    <w:pStyle w:val="ConsPlusNonformat"/>
                                    <w:jc w:val="center"/>
                                    <w:rPr>
                                      <w:rFonts w:ascii="Times New Roman" w:hAnsi="Times New Roman" w:cs="Times New Roman"/>
                                      <w:sz w:val="14"/>
                                      <w:szCs w:val="14"/>
                                    </w:rPr>
                                  </w:pPr>
                                  <w:r>
                                    <w:rPr>
                                      <w:rFonts w:ascii="Times New Roman" w:hAnsi="Times New Roman" w:cs="Times New Roman"/>
                                      <w:sz w:val="14"/>
                                      <w:szCs w:val="14"/>
                                    </w:rPr>
                                    <w:t>планируемый срок проектирования ЭПУ</w:t>
                                  </w:r>
                                </w:p>
                                <w:p w:rsidR="00701394" w:rsidRPr="005C55C4" w:rsidRDefault="00701394" w:rsidP="00EB4649">
                                  <w:pPr>
                                    <w:pStyle w:val="ConsPlusNonformat"/>
                                    <w:jc w:val="center"/>
                                    <w:rPr>
                                      <w:rFonts w:ascii="Times New Roman" w:hAnsi="Times New Roman" w:cs="Times New Roman"/>
                                      <w:sz w:val="14"/>
                                      <w:szCs w:val="14"/>
                                    </w:rPr>
                                  </w:pPr>
                                  <w:r>
                                    <w:rPr>
                                      <w:rFonts w:ascii="Times New Roman" w:hAnsi="Times New Roman" w:cs="Times New Roman"/>
                                      <w:sz w:val="14"/>
                                      <w:szCs w:val="14"/>
                                    </w:rPr>
                                    <w:t>(месяц, год)</w:t>
                                  </w:r>
                                </w:p>
                              </w:tc>
                              <w:tc>
                                <w:tcPr>
                                  <w:tcW w:w="1389" w:type="dxa"/>
                                </w:tcPr>
                                <w:p w:rsidR="00701394" w:rsidRDefault="00701394" w:rsidP="00EB4649">
                                  <w:pPr>
                                    <w:pStyle w:val="ConsPlusNonformat"/>
                                    <w:jc w:val="center"/>
                                    <w:rPr>
                                      <w:rFonts w:ascii="Times New Roman" w:hAnsi="Times New Roman" w:cs="Times New Roman"/>
                                      <w:sz w:val="14"/>
                                      <w:szCs w:val="14"/>
                                    </w:rPr>
                                  </w:pPr>
                                  <w:r w:rsidRPr="00836DAD">
                                    <w:rPr>
                                      <w:rFonts w:ascii="Times New Roman" w:hAnsi="Times New Roman" w:cs="Times New Roman"/>
                                      <w:sz w:val="14"/>
                                      <w:szCs w:val="14"/>
                                    </w:rPr>
                                    <w:t>Планируемый срок</w:t>
                                  </w:r>
                                  <w:r w:rsidRPr="005C55C4">
                                    <w:rPr>
                                      <w:rFonts w:ascii="Times New Roman" w:hAnsi="Times New Roman" w:cs="Times New Roman"/>
                                      <w:sz w:val="14"/>
                                      <w:szCs w:val="14"/>
                                    </w:rPr>
                                    <w:t xml:space="preserve"> ввода </w:t>
                                  </w:r>
                                </w:p>
                                <w:p w:rsidR="00701394" w:rsidRPr="005C55C4" w:rsidRDefault="00701394" w:rsidP="00EB4649">
                                  <w:pPr>
                                    <w:pStyle w:val="ConsPlusNonformat"/>
                                    <w:jc w:val="center"/>
                                    <w:rPr>
                                      <w:rFonts w:ascii="Times New Roman" w:hAnsi="Times New Roman" w:cs="Times New Roman"/>
                                      <w:sz w:val="14"/>
                                      <w:szCs w:val="14"/>
                                    </w:rPr>
                                  </w:pPr>
                                  <w:r w:rsidRPr="005C55C4">
                                    <w:rPr>
                                      <w:rFonts w:ascii="Times New Roman" w:hAnsi="Times New Roman" w:cs="Times New Roman"/>
                                      <w:sz w:val="14"/>
                                      <w:szCs w:val="14"/>
                                    </w:rPr>
                                    <w:t>в эксплуатацию</w:t>
                                  </w:r>
                                  <w:r>
                                    <w:rPr>
                                      <w:rFonts w:ascii="Times New Roman" w:hAnsi="Times New Roman" w:cs="Times New Roman"/>
                                      <w:sz w:val="14"/>
                                      <w:szCs w:val="14"/>
                                    </w:rPr>
                                    <w:t xml:space="preserve"> (месяц, год)</w:t>
                                  </w:r>
                                </w:p>
                              </w:tc>
                              <w:tc>
                                <w:tcPr>
                                  <w:tcW w:w="1837" w:type="dxa"/>
                                </w:tcPr>
                                <w:p w:rsidR="00701394" w:rsidRPr="005C55C4" w:rsidRDefault="00701394" w:rsidP="00EB4649">
                                  <w:pPr>
                                    <w:pStyle w:val="ConsPlusNonformat"/>
                                    <w:jc w:val="center"/>
                                    <w:rPr>
                                      <w:rFonts w:ascii="Times New Roman" w:hAnsi="Times New Roman" w:cs="Times New Roman"/>
                                      <w:sz w:val="14"/>
                                      <w:szCs w:val="14"/>
                                    </w:rPr>
                                  </w:pPr>
                                  <w:r>
                                    <w:rPr>
                                      <w:rFonts w:ascii="Times New Roman" w:hAnsi="Times New Roman" w:cs="Times New Roman"/>
                                      <w:sz w:val="14"/>
                                      <w:szCs w:val="14"/>
                                    </w:rPr>
                                    <w:t>м</w:t>
                                  </w:r>
                                  <w:r w:rsidRPr="005C55C4">
                                    <w:rPr>
                                      <w:rFonts w:ascii="Times New Roman" w:hAnsi="Times New Roman" w:cs="Times New Roman"/>
                                      <w:sz w:val="14"/>
                                      <w:szCs w:val="14"/>
                                    </w:rPr>
                                    <w:t>аксимальная мощность на этапах, кВт</w:t>
                                  </w:r>
                                </w:p>
                              </w:tc>
                              <w:tc>
                                <w:tcPr>
                                  <w:tcW w:w="1134" w:type="dxa"/>
                                </w:tcPr>
                                <w:p w:rsidR="00701394" w:rsidRPr="005C55C4" w:rsidRDefault="00701394" w:rsidP="00EB4649">
                                  <w:pPr>
                                    <w:pStyle w:val="ConsPlusNonformat"/>
                                    <w:jc w:val="center"/>
                                    <w:rPr>
                                      <w:rFonts w:ascii="Times New Roman" w:hAnsi="Times New Roman" w:cs="Times New Roman"/>
                                      <w:sz w:val="14"/>
                                      <w:szCs w:val="14"/>
                                    </w:rPr>
                                  </w:pPr>
                                  <w:r>
                                    <w:rPr>
                                      <w:rFonts w:ascii="Times New Roman" w:hAnsi="Times New Roman" w:cs="Times New Roman"/>
                                      <w:sz w:val="14"/>
                                      <w:szCs w:val="14"/>
                                    </w:rPr>
                                    <w:t>к</w:t>
                                  </w:r>
                                  <w:r w:rsidRPr="005C55C4">
                                    <w:rPr>
                                      <w:rFonts w:ascii="Times New Roman" w:hAnsi="Times New Roman" w:cs="Times New Roman"/>
                                      <w:sz w:val="14"/>
                                      <w:szCs w:val="14"/>
                                    </w:rPr>
                                    <w:t>атегория надежности</w:t>
                                  </w:r>
                                </w:p>
                              </w:tc>
                            </w:tr>
                            <w:tr w:rsidR="00701394" w:rsidRPr="005C55C4" w:rsidTr="00EB4649">
                              <w:trPr>
                                <w:trHeight w:val="185"/>
                              </w:trPr>
                              <w:tc>
                                <w:tcPr>
                                  <w:tcW w:w="1305" w:type="dxa"/>
                                </w:tcPr>
                                <w:p w:rsidR="00701394" w:rsidRPr="005C55C4" w:rsidRDefault="00701394" w:rsidP="00EB4649">
                                  <w:pPr>
                                    <w:pStyle w:val="ConsPlusNonformat"/>
                                    <w:spacing w:line="360" w:lineRule="auto"/>
                                    <w:jc w:val="both"/>
                                    <w:rPr>
                                      <w:rFonts w:ascii="Times New Roman" w:hAnsi="Times New Roman" w:cs="Times New Roman"/>
                                      <w:sz w:val="18"/>
                                      <w:szCs w:val="18"/>
                                    </w:rPr>
                                  </w:pPr>
                                </w:p>
                              </w:tc>
                              <w:tc>
                                <w:tcPr>
                                  <w:tcW w:w="1389" w:type="dxa"/>
                                </w:tcPr>
                                <w:p w:rsidR="00701394" w:rsidRPr="005C55C4" w:rsidRDefault="00701394" w:rsidP="00EB4649">
                                  <w:pPr>
                                    <w:pStyle w:val="ConsPlusNonformat"/>
                                    <w:spacing w:line="360" w:lineRule="auto"/>
                                    <w:jc w:val="both"/>
                                    <w:rPr>
                                      <w:rFonts w:ascii="Times New Roman" w:hAnsi="Times New Roman" w:cs="Times New Roman"/>
                                      <w:sz w:val="18"/>
                                      <w:szCs w:val="18"/>
                                    </w:rPr>
                                  </w:pPr>
                                </w:p>
                              </w:tc>
                              <w:tc>
                                <w:tcPr>
                                  <w:tcW w:w="1389" w:type="dxa"/>
                                </w:tcPr>
                                <w:p w:rsidR="00701394" w:rsidRPr="005C55C4" w:rsidRDefault="00701394" w:rsidP="00EB4649">
                                  <w:pPr>
                                    <w:pStyle w:val="ConsPlusNonformat"/>
                                    <w:spacing w:line="360" w:lineRule="auto"/>
                                    <w:jc w:val="both"/>
                                    <w:rPr>
                                      <w:rFonts w:ascii="Times New Roman" w:hAnsi="Times New Roman" w:cs="Times New Roman"/>
                                      <w:sz w:val="18"/>
                                      <w:szCs w:val="18"/>
                                    </w:rPr>
                                  </w:pPr>
                                </w:p>
                              </w:tc>
                              <w:tc>
                                <w:tcPr>
                                  <w:tcW w:w="1837" w:type="dxa"/>
                                </w:tcPr>
                                <w:p w:rsidR="00701394" w:rsidRPr="005C55C4" w:rsidRDefault="00701394" w:rsidP="00EB4649">
                                  <w:pPr>
                                    <w:pStyle w:val="ConsPlusNonformat"/>
                                    <w:spacing w:line="360" w:lineRule="auto"/>
                                    <w:jc w:val="both"/>
                                    <w:rPr>
                                      <w:rFonts w:ascii="Times New Roman" w:hAnsi="Times New Roman" w:cs="Times New Roman"/>
                                      <w:sz w:val="18"/>
                                      <w:szCs w:val="18"/>
                                    </w:rPr>
                                  </w:pPr>
                                </w:p>
                              </w:tc>
                              <w:tc>
                                <w:tcPr>
                                  <w:tcW w:w="1134" w:type="dxa"/>
                                </w:tcPr>
                                <w:p w:rsidR="00701394" w:rsidRPr="005C55C4" w:rsidRDefault="00701394" w:rsidP="00EB4649">
                                  <w:pPr>
                                    <w:pStyle w:val="ConsPlusNonformat"/>
                                    <w:spacing w:line="360" w:lineRule="auto"/>
                                    <w:jc w:val="both"/>
                                    <w:rPr>
                                      <w:rFonts w:ascii="Times New Roman" w:hAnsi="Times New Roman" w:cs="Times New Roman"/>
                                      <w:sz w:val="18"/>
                                      <w:szCs w:val="18"/>
                                    </w:rPr>
                                  </w:pPr>
                                </w:p>
                              </w:tc>
                            </w:tr>
                            <w:tr w:rsidR="00701394" w:rsidRPr="005C55C4" w:rsidTr="00EB4649">
                              <w:tc>
                                <w:tcPr>
                                  <w:tcW w:w="1305" w:type="dxa"/>
                                </w:tcPr>
                                <w:p w:rsidR="00701394" w:rsidRPr="005C55C4" w:rsidRDefault="00701394" w:rsidP="00EB4649">
                                  <w:pPr>
                                    <w:pStyle w:val="ConsPlusNonformat"/>
                                    <w:spacing w:line="360" w:lineRule="auto"/>
                                    <w:jc w:val="both"/>
                                    <w:rPr>
                                      <w:rFonts w:ascii="Times New Roman" w:hAnsi="Times New Roman" w:cs="Times New Roman"/>
                                      <w:sz w:val="18"/>
                                      <w:szCs w:val="18"/>
                                    </w:rPr>
                                  </w:pPr>
                                </w:p>
                              </w:tc>
                              <w:tc>
                                <w:tcPr>
                                  <w:tcW w:w="1389" w:type="dxa"/>
                                </w:tcPr>
                                <w:p w:rsidR="00701394" w:rsidRPr="005C55C4" w:rsidRDefault="00701394" w:rsidP="00EB4649">
                                  <w:pPr>
                                    <w:pStyle w:val="ConsPlusNonformat"/>
                                    <w:spacing w:line="360" w:lineRule="auto"/>
                                    <w:jc w:val="both"/>
                                    <w:rPr>
                                      <w:rFonts w:ascii="Times New Roman" w:hAnsi="Times New Roman" w:cs="Times New Roman"/>
                                      <w:sz w:val="18"/>
                                      <w:szCs w:val="18"/>
                                    </w:rPr>
                                  </w:pPr>
                                </w:p>
                              </w:tc>
                              <w:tc>
                                <w:tcPr>
                                  <w:tcW w:w="1389" w:type="dxa"/>
                                </w:tcPr>
                                <w:p w:rsidR="00701394" w:rsidRPr="005C55C4" w:rsidRDefault="00701394" w:rsidP="00EB4649">
                                  <w:pPr>
                                    <w:pStyle w:val="ConsPlusNonformat"/>
                                    <w:spacing w:line="360" w:lineRule="auto"/>
                                    <w:jc w:val="both"/>
                                    <w:rPr>
                                      <w:rFonts w:ascii="Times New Roman" w:hAnsi="Times New Roman" w:cs="Times New Roman"/>
                                      <w:sz w:val="18"/>
                                      <w:szCs w:val="18"/>
                                    </w:rPr>
                                  </w:pPr>
                                </w:p>
                              </w:tc>
                              <w:tc>
                                <w:tcPr>
                                  <w:tcW w:w="1837" w:type="dxa"/>
                                </w:tcPr>
                                <w:p w:rsidR="00701394" w:rsidRPr="005C55C4" w:rsidRDefault="00701394" w:rsidP="00EB4649">
                                  <w:pPr>
                                    <w:pStyle w:val="ConsPlusNonformat"/>
                                    <w:spacing w:line="360" w:lineRule="auto"/>
                                    <w:jc w:val="both"/>
                                    <w:rPr>
                                      <w:rFonts w:ascii="Times New Roman" w:hAnsi="Times New Roman" w:cs="Times New Roman"/>
                                      <w:sz w:val="18"/>
                                      <w:szCs w:val="18"/>
                                    </w:rPr>
                                  </w:pPr>
                                </w:p>
                              </w:tc>
                              <w:tc>
                                <w:tcPr>
                                  <w:tcW w:w="1134" w:type="dxa"/>
                                </w:tcPr>
                                <w:p w:rsidR="00701394" w:rsidRPr="005C55C4" w:rsidRDefault="00701394" w:rsidP="00EB4649">
                                  <w:pPr>
                                    <w:pStyle w:val="ConsPlusNonformat"/>
                                    <w:spacing w:line="360" w:lineRule="auto"/>
                                    <w:jc w:val="both"/>
                                    <w:rPr>
                                      <w:rFonts w:ascii="Times New Roman" w:hAnsi="Times New Roman" w:cs="Times New Roman"/>
                                      <w:sz w:val="18"/>
                                      <w:szCs w:val="18"/>
                                    </w:rPr>
                                  </w:pPr>
                                </w:p>
                              </w:tc>
                            </w:tr>
                            <w:tr w:rsidR="00701394" w:rsidRPr="005C55C4" w:rsidTr="00EB4649">
                              <w:tc>
                                <w:tcPr>
                                  <w:tcW w:w="1305" w:type="dxa"/>
                                </w:tcPr>
                                <w:p w:rsidR="00701394" w:rsidRPr="005C55C4" w:rsidRDefault="00701394" w:rsidP="00EB4649">
                                  <w:pPr>
                                    <w:pStyle w:val="ConsPlusNonformat"/>
                                    <w:spacing w:line="360" w:lineRule="auto"/>
                                    <w:jc w:val="both"/>
                                    <w:rPr>
                                      <w:rFonts w:ascii="Times New Roman" w:hAnsi="Times New Roman" w:cs="Times New Roman"/>
                                      <w:sz w:val="18"/>
                                      <w:szCs w:val="18"/>
                                    </w:rPr>
                                  </w:pPr>
                                </w:p>
                              </w:tc>
                              <w:tc>
                                <w:tcPr>
                                  <w:tcW w:w="1389" w:type="dxa"/>
                                </w:tcPr>
                                <w:p w:rsidR="00701394" w:rsidRPr="005C55C4" w:rsidRDefault="00701394" w:rsidP="00EB4649">
                                  <w:pPr>
                                    <w:pStyle w:val="ConsPlusNonformat"/>
                                    <w:spacing w:line="360" w:lineRule="auto"/>
                                    <w:jc w:val="both"/>
                                    <w:rPr>
                                      <w:rFonts w:ascii="Times New Roman" w:hAnsi="Times New Roman" w:cs="Times New Roman"/>
                                      <w:sz w:val="18"/>
                                      <w:szCs w:val="18"/>
                                    </w:rPr>
                                  </w:pPr>
                                </w:p>
                              </w:tc>
                              <w:tc>
                                <w:tcPr>
                                  <w:tcW w:w="1389" w:type="dxa"/>
                                </w:tcPr>
                                <w:p w:rsidR="00701394" w:rsidRPr="005C55C4" w:rsidRDefault="00701394" w:rsidP="00EB4649">
                                  <w:pPr>
                                    <w:pStyle w:val="ConsPlusNonformat"/>
                                    <w:spacing w:line="360" w:lineRule="auto"/>
                                    <w:jc w:val="both"/>
                                    <w:rPr>
                                      <w:rFonts w:ascii="Times New Roman" w:hAnsi="Times New Roman" w:cs="Times New Roman"/>
                                      <w:sz w:val="18"/>
                                      <w:szCs w:val="18"/>
                                    </w:rPr>
                                  </w:pPr>
                                </w:p>
                              </w:tc>
                              <w:tc>
                                <w:tcPr>
                                  <w:tcW w:w="1837" w:type="dxa"/>
                                </w:tcPr>
                                <w:p w:rsidR="00701394" w:rsidRPr="005C55C4" w:rsidRDefault="00701394" w:rsidP="00EB4649">
                                  <w:pPr>
                                    <w:pStyle w:val="ConsPlusNonformat"/>
                                    <w:spacing w:line="360" w:lineRule="auto"/>
                                    <w:jc w:val="both"/>
                                    <w:rPr>
                                      <w:rFonts w:ascii="Times New Roman" w:hAnsi="Times New Roman" w:cs="Times New Roman"/>
                                      <w:sz w:val="18"/>
                                      <w:szCs w:val="18"/>
                                    </w:rPr>
                                  </w:pPr>
                                </w:p>
                              </w:tc>
                              <w:tc>
                                <w:tcPr>
                                  <w:tcW w:w="1134" w:type="dxa"/>
                                </w:tcPr>
                                <w:p w:rsidR="00701394" w:rsidRPr="005C55C4" w:rsidRDefault="00701394" w:rsidP="00EB4649">
                                  <w:pPr>
                                    <w:pStyle w:val="ConsPlusNonformat"/>
                                    <w:spacing w:line="360" w:lineRule="auto"/>
                                    <w:jc w:val="both"/>
                                    <w:rPr>
                                      <w:rFonts w:ascii="Times New Roman" w:hAnsi="Times New Roman" w:cs="Times New Roman"/>
                                      <w:sz w:val="18"/>
                                      <w:szCs w:val="18"/>
                                    </w:rPr>
                                  </w:pPr>
                                </w:p>
                              </w:tc>
                            </w:tr>
                          </w:tbl>
                          <w:p w:rsidR="00701394" w:rsidRPr="00303FA1" w:rsidRDefault="00701394" w:rsidP="00EB464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31" type="#_x0000_t202" style="position:absolute;left:0;text-align:left;margin-left:163.45pt;margin-top:12.85pt;width:360.4pt;height:89.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"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ook w:val="04A0" w:firstRow="1" w:lastRow="0" w:firstColumn="1" w:lastColumn="0" w:noHBand="0" w:noVBand="1"/>
                      </w:tblPr>
                      <w:tblGrid>
                        <w:gridCol w:w="1305"/>
                        <w:gridCol w:w="1389"/>
                        <w:gridCol w:w="1389"/>
                        <w:gridCol w:w="1837"/>
                        <w:gridCol w:w="1134"/>
                      </w:tblGrid>
                      <w:tr w:rsidR="00701394" w:rsidRPr="005C55C4" w:rsidTr="00EB4649">
                        <w:tc>
                          <w:tcPr>
                            <w:tcW w:w="1305" w:type="dxa"/>
                          </w:tcPr>
                          <w:p w:rsidR="00701394" w:rsidRPr="005C55C4" w:rsidRDefault="00701394" w:rsidP="00EB4649">
                            <w:pPr>
                              <w:pStyle w:val="ConsPlusNonformat"/>
                              <w:jc w:val="center"/>
                              <w:rPr>
                                <w:rFonts w:ascii="Times New Roman" w:hAnsi="Times New Roman" w:cs="Times New Roman"/>
                                <w:sz w:val="14"/>
                                <w:szCs w:val="14"/>
                              </w:rPr>
                            </w:pPr>
                            <w:r>
                              <w:rPr>
                                <w:rFonts w:ascii="Times New Roman" w:hAnsi="Times New Roman" w:cs="Times New Roman"/>
                                <w:sz w:val="14"/>
                                <w:szCs w:val="14"/>
                              </w:rPr>
                              <w:t>этап (</w:t>
                            </w:r>
                            <w:r w:rsidRPr="005C55C4">
                              <w:rPr>
                                <w:rFonts w:ascii="Times New Roman" w:hAnsi="Times New Roman" w:cs="Times New Roman"/>
                                <w:sz w:val="14"/>
                                <w:szCs w:val="14"/>
                              </w:rPr>
                              <w:t>очередь</w:t>
                            </w:r>
                            <w:r>
                              <w:rPr>
                                <w:rFonts w:ascii="Times New Roman" w:hAnsi="Times New Roman" w:cs="Times New Roman"/>
                                <w:sz w:val="14"/>
                                <w:szCs w:val="14"/>
                              </w:rPr>
                              <w:t>)</w:t>
                            </w:r>
                            <w:r w:rsidRPr="005C55C4">
                              <w:rPr>
                                <w:rFonts w:ascii="Times New Roman" w:hAnsi="Times New Roman" w:cs="Times New Roman"/>
                                <w:sz w:val="14"/>
                                <w:szCs w:val="14"/>
                              </w:rPr>
                              <w:t xml:space="preserve"> строительства</w:t>
                            </w:r>
                          </w:p>
                        </w:tc>
                        <w:tc>
                          <w:tcPr>
                            <w:tcW w:w="1389" w:type="dxa"/>
                          </w:tcPr>
                          <w:p w:rsidR="00701394" w:rsidRDefault="00701394" w:rsidP="00EB4649">
                            <w:pPr>
                              <w:pStyle w:val="ConsPlusNonformat"/>
                              <w:jc w:val="center"/>
                              <w:rPr>
                                <w:rFonts w:ascii="Times New Roman" w:hAnsi="Times New Roman" w:cs="Times New Roman"/>
                                <w:sz w:val="14"/>
                                <w:szCs w:val="14"/>
                              </w:rPr>
                            </w:pPr>
                            <w:r>
                              <w:rPr>
                                <w:rFonts w:ascii="Times New Roman" w:hAnsi="Times New Roman" w:cs="Times New Roman"/>
                                <w:sz w:val="14"/>
                                <w:szCs w:val="14"/>
                              </w:rPr>
                              <w:t>планируемый срок проектирования ЭПУ</w:t>
                            </w:r>
                          </w:p>
                          <w:p w:rsidR="00701394" w:rsidRPr="005C55C4" w:rsidRDefault="00701394" w:rsidP="00EB4649">
                            <w:pPr>
                              <w:pStyle w:val="ConsPlusNonformat"/>
                              <w:jc w:val="center"/>
                              <w:rPr>
                                <w:rFonts w:ascii="Times New Roman" w:hAnsi="Times New Roman" w:cs="Times New Roman"/>
                                <w:sz w:val="14"/>
                                <w:szCs w:val="14"/>
                              </w:rPr>
                            </w:pPr>
                            <w:r>
                              <w:rPr>
                                <w:rFonts w:ascii="Times New Roman" w:hAnsi="Times New Roman" w:cs="Times New Roman"/>
                                <w:sz w:val="14"/>
                                <w:szCs w:val="14"/>
                              </w:rPr>
                              <w:t>(месяц, год)</w:t>
                            </w:r>
                          </w:p>
                        </w:tc>
                        <w:tc>
                          <w:tcPr>
                            <w:tcW w:w="1389" w:type="dxa"/>
                          </w:tcPr>
                          <w:p w:rsidR="00701394" w:rsidRDefault="00701394" w:rsidP="00EB4649">
                            <w:pPr>
                              <w:pStyle w:val="ConsPlusNonformat"/>
                              <w:jc w:val="center"/>
                              <w:rPr>
                                <w:rFonts w:ascii="Times New Roman" w:hAnsi="Times New Roman" w:cs="Times New Roman"/>
                                <w:sz w:val="14"/>
                                <w:szCs w:val="14"/>
                              </w:rPr>
                            </w:pPr>
                            <w:r w:rsidRPr="00836DAD">
                              <w:rPr>
                                <w:rFonts w:ascii="Times New Roman" w:hAnsi="Times New Roman" w:cs="Times New Roman"/>
                                <w:sz w:val="14"/>
                                <w:szCs w:val="14"/>
                              </w:rPr>
                              <w:t>Планируемый срок</w:t>
                            </w:r>
                            <w:r w:rsidRPr="005C55C4">
                              <w:rPr>
                                <w:rFonts w:ascii="Times New Roman" w:hAnsi="Times New Roman" w:cs="Times New Roman"/>
                                <w:sz w:val="14"/>
                                <w:szCs w:val="14"/>
                              </w:rPr>
                              <w:t xml:space="preserve"> ввода </w:t>
                            </w:r>
                          </w:p>
                          <w:p w:rsidR="00701394" w:rsidRPr="005C55C4" w:rsidRDefault="00701394" w:rsidP="00EB4649">
                            <w:pPr>
                              <w:pStyle w:val="ConsPlusNonformat"/>
                              <w:jc w:val="center"/>
                              <w:rPr>
                                <w:rFonts w:ascii="Times New Roman" w:hAnsi="Times New Roman" w:cs="Times New Roman"/>
                                <w:sz w:val="14"/>
                                <w:szCs w:val="14"/>
                              </w:rPr>
                            </w:pPr>
                            <w:r w:rsidRPr="005C55C4">
                              <w:rPr>
                                <w:rFonts w:ascii="Times New Roman" w:hAnsi="Times New Roman" w:cs="Times New Roman"/>
                                <w:sz w:val="14"/>
                                <w:szCs w:val="14"/>
                              </w:rPr>
                              <w:t>в эксплуатацию</w:t>
                            </w:r>
                            <w:r>
                              <w:rPr>
                                <w:rFonts w:ascii="Times New Roman" w:hAnsi="Times New Roman" w:cs="Times New Roman"/>
                                <w:sz w:val="14"/>
                                <w:szCs w:val="14"/>
                              </w:rPr>
                              <w:t xml:space="preserve"> (месяц, год)</w:t>
                            </w:r>
                          </w:p>
                        </w:tc>
                        <w:tc>
                          <w:tcPr>
                            <w:tcW w:w="1837" w:type="dxa"/>
                          </w:tcPr>
                          <w:p w:rsidR="00701394" w:rsidRPr="005C55C4" w:rsidRDefault="00701394" w:rsidP="00EB4649">
                            <w:pPr>
                              <w:pStyle w:val="ConsPlusNonformat"/>
                              <w:jc w:val="center"/>
                              <w:rPr>
                                <w:rFonts w:ascii="Times New Roman" w:hAnsi="Times New Roman" w:cs="Times New Roman"/>
                                <w:sz w:val="14"/>
                                <w:szCs w:val="14"/>
                              </w:rPr>
                            </w:pPr>
                            <w:r>
                              <w:rPr>
                                <w:rFonts w:ascii="Times New Roman" w:hAnsi="Times New Roman" w:cs="Times New Roman"/>
                                <w:sz w:val="14"/>
                                <w:szCs w:val="14"/>
                              </w:rPr>
                              <w:t>м</w:t>
                            </w:r>
                            <w:r w:rsidRPr="005C55C4">
                              <w:rPr>
                                <w:rFonts w:ascii="Times New Roman" w:hAnsi="Times New Roman" w:cs="Times New Roman"/>
                                <w:sz w:val="14"/>
                                <w:szCs w:val="14"/>
                              </w:rPr>
                              <w:t>аксимальная мощность на этапах, кВт</w:t>
                            </w:r>
                          </w:p>
                        </w:tc>
                        <w:tc>
                          <w:tcPr>
                            <w:tcW w:w="1134" w:type="dxa"/>
                          </w:tcPr>
                          <w:p w:rsidR="00701394" w:rsidRPr="005C55C4" w:rsidRDefault="00701394" w:rsidP="00EB4649">
                            <w:pPr>
                              <w:pStyle w:val="ConsPlusNonformat"/>
                              <w:jc w:val="center"/>
                              <w:rPr>
                                <w:rFonts w:ascii="Times New Roman" w:hAnsi="Times New Roman" w:cs="Times New Roman"/>
                                <w:sz w:val="14"/>
                                <w:szCs w:val="14"/>
                              </w:rPr>
                            </w:pPr>
                            <w:r>
                              <w:rPr>
                                <w:rFonts w:ascii="Times New Roman" w:hAnsi="Times New Roman" w:cs="Times New Roman"/>
                                <w:sz w:val="14"/>
                                <w:szCs w:val="14"/>
                              </w:rPr>
                              <w:t>к</w:t>
                            </w:r>
                            <w:r w:rsidRPr="005C55C4">
                              <w:rPr>
                                <w:rFonts w:ascii="Times New Roman" w:hAnsi="Times New Roman" w:cs="Times New Roman"/>
                                <w:sz w:val="14"/>
                                <w:szCs w:val="14"/>
                              </w:rPr>
                              <w:t>атегория надежности</w:t>
                            </w:r>
                          </w:p>
                        </w:tc>
                      </w:tr>
                      <w:tr w:rsidR="00701394" w:rsidRPr="005C55C4" w:rsidTr="00EB4649">
                        <w:trPr>
                          <w:trHeight w:val="185"/>
                        </w:trPr>
                        <w:tc>
                          <w:tcPr>
                            <w:tcW w:w="1305" w:type="dxa"/>
                          </w:tcPr>
                          <w:p w:rsidR="00701394" w:rsidRPr="005C55C4" w:rsidRDefault="00701394" w:rsidP="00EB4649">
                            <w:pPr>
                              <w:pStyle w:val="ConsPlusNonformat"/>
                              <w:spacing w:line="360" w:lineRule="auto"/>
                              <w:jc w:val="both"/>
                              <w:rPr>
                                <w:rFonts w:ascii="Times New Roman" w:hAnsi="Times New Roman" w:cs="Times New Roman"/>
                                <w:sz w:val="18"/>
                                <w:szCs w:val="18"/>
                              </w:rPr>
                            </w:pPr>
                          </w:p>
                        </w:tc>
                        <w:tc>
                          <w:tcPr>
                            <w:tcW w:w="1389" w:type="dxa"/>
                          </w:tcPr>
                          <w:p w:rsidR="00701394" w:rsidRPr="005C55C4" w:rsidRDefault="00701394" w:rsidP="00EB4649">
                            <w:pPr>
                              <w:pStyle w:val="ConsPlusNonformat"/>
                              <w:spacing w:line="360" w:lineRule="auto"/>
                              <w:jc w:val="both"/>
                              <w:rPr>
                                <w:rFonts w:ascii="Times New Roman" w:hAnsi="Times New Roman" w:cs="Times New Roman"/>
                                <w:sz w:val="18"/>
                                <w:szCs w:val="18"/>
                              </w:rPr>
                            </w:pPr>
                          </w:p>
                        </w:tc>
                        <w:tc>
                          <w:tcPr>
                            <w:tcW w:w="1389" w:type="dxa"/>
                          </w:tcPr>
                          <w:p w:rsidR="00701394" w:rsidRPr="005C55C4" w:rsidRDefault="00701394" w:rsidP="00EB4649">
                            <w:pPr>
                              <w:pStyle w:val="ConsPlusNonformat"/>
                              <w:spacing w:line="360" w:lineRule="auto"/>
                              <w:jc w:val="both"/>
                              <w:rPr>
                                <w:rFonts w:ascii="Times New Roman" w:hAnsi="Times New Roman" w:cs="Times New Roman"/>
                                <w:sz w:val="18"/>
                                <w:szCs w:val="18"/>
                              </w:rPr>
                            </w:pPr>
                          </w:p>
                        </w:tc>
                        <w:tc>
                          <w:tcPr>
                            <w:tcW w:w="1837" w:type="dxa"/>
                          </w:tcPr>
                          <w:p w:rsidR="00701394" w:rsidRPr="005C55C4" w:rsidRDefault="00701394" w:rsidP="00EB4649">
                            <w:pPr>
                              <w:pStyle w:val="ConsPlusNonformat"/>
                              <w:spacing w:line="360" w:lineRule="auto"/>
                              <w:jc w:val="both"/>
                              <w:rPr>
                                <w:rFonts w:ascii="Times New Roman" w:hAnsi="Times New Roman" w:cs="Times New Roman"/>
                                <w:sz w:val="18"/>
                                <w:szCs w:val="18"/>
                              </w:rPr>
                            </w:pPr>
                          </w:p>
                        </w:tc>
                        <w:tc>
                          <w:tcPr>
                            <w:tcW w:w="1134" w:type="dxa"/>
                          </w:tcPr>
                          <w:p w:rsidR="00701394" w:rsidRPr="005C55C4" w:rsidRDefault="00701394" w:rsidP="00EB4649">
                            <w:pPr>
                              <w:pStyle w:val="ConsPlusNonformat"/>
                              <w:spacing w:line="360" w:lineRule="auto"/>
                              <w:jc w:val="both"/>
                              <w:rPr>
                                <w:rFonts w:ascii="Times New Roman" w:hAnsi="Times New Roman" w:cs="Times New Roman"/>
                                <w:sz w:val="18"/>
                                <w:szCs w:val="18"/>
                              </w:rPr>
                            </w:pPr>
                          </w:p>
                        </w:tc>
                      </w:tr>
                      <w:tr w:rsidR="00701394" w:rsidRPr="005C55C4" w:rsidTr="00EB4649">
                        <w:tc>
                          <w:tcPr>
                            <w:tcW w:w="1305" w:type="dxa"/>
                          </w:tcPr>
                          <w:p w:rsidR="00701394" w:rsidRPr="005C55C4" w:rsidRDefault="00701394" w:rsidP="00EB4649">
                            <w:pPr>
                              <w:pStyle w:val="ConsPlusNonformat"/>
                              <w:spacing w:line="360" w:lineRule="auto"/>
                              <w:jc w:val="both"/>
                              <w:rPr>
                                <w:rFonts w:ascii="Times New Roman" w:hAnsi="Times New Roman" w:cs="Times New Roman"/>
                                <w:sz w:val="18"/>
                                <w:szCs w:val="18"/>
                              </w:rPr>
                            </w:pPr>
                          </w:p>
                        </w:tc>
                        <w:tc>
                          <w:tcPr>
                            <w:tcW w:w="1389" w:type="dxa"/>
                          </w:tcPr>
                          <w:p w:rsidR="00701394" w:rsidRPr="005C55C4" w:rsidRDefault="00701394" w:rsidP="00EB4649">
                            <w:pPr>
                              <w:pStyle w:val="ConsPlusNonformat"/>
                              <w:spacing w:line="360" w:lineRule="auto"/>
                              <w:jc w:val="both"/>
                              <w:rPr>
                                <w:rFonts w:ascii="Times New Roman" w:hAnsi="Times New Roman" w:cs="Times New Roman"/>
                                <w:sz w:val="18"/>
                                <w:szCs w:val="18"/>
                              </w:rPr>
                            </w:pPr>
                          </w:p>
                        </w:tc>
                        <w:tc>
                          <w:tcPr>
                            <w:tcW w:w="1389" w:type="dxa"/>
                          </w:tcPr>
                          <w:p w:rsidR="00701394" w:rsidRPr="005C55C4" w:rsidRDefault="00701394" w:rsidP="00EB4649">
                            <w:pPr>
                              <w:pStyle w:val="ConsPlusNonformat"/>
                              <w:spacing w:line="360" w:lineRule="auto"/>
                              <w:jc w:val="both"/>
                              <w:rPr>
                                <w:rFonts w:ascii="Times New Roman" w:hAnsi="Times New Roman" w:cs="Times New Roman"/>
                                <w:sz w:val="18"/>
                                <w:szCs w:val="18"/>
                              </w:rPr>
                            </w:pPr>
                          </w:p>
                        </w:tc>
                        <w:tc>
                          <w:tcPr>
                            <w:tcW w:w="1837" w:type="dxa"/>
                          </w:tcPr>
                          <w:p w:rsidR="00701394" w:rsidRPr="005C55C4" w:rsidRDefault="00701394" w:rsidP="00EB4649">
                            <w:pPr>
                              <w:pStyle w:val="ConsPlusNonformat"/>
                              <w:spacing w:line="360" w:lineRule="auto"/>
                              <w:jc w:val="both"/>
                              <w:rPr>
                                <w:rFonts w:ascii="Times New Roman" w:hAnsi="Times New Roman" w:cs="Times New Roman"/>
                                <w:sz w:val="18"/>
                                <w:szCs w:val="18"/>
                              </w:rPr>
                            </w:pPr>
                          </w:p>
                        </w:tc>
                        <w:tc>
                          <w:tcPr>
                            <w:tcW w:w="1134" w:type="dxa"/>
                          </w:tcPr>
                          <w:p w:rsidR="00701394" w:rsidRPr="005C55C4" w:rsidRDefault="00701394" w:rsidP="00EB4649">
                            <w:pPr>
                              <w:pStyle w:val="ConsPlusNonformat"/>
                              <w:spacing w:line="360" w:lineRule="auto"/>
                              <w:jc w:val="both"/>
                              <w:rPr>
                                <w:rFonts w:ascii="Times New Roman" w:hAnsi="Times New Roman" w:cs="Times New Roman"/>
                                <w:sz w:val="18"/>
                                <w:szCs w:val="18"/>
                              </w:rPr>
                            </w:pPr>
                          </w:p>
                        </w:tc>
                      </w:tr>
                      <w:tr w:rsidR="00701394" w:rsidRPr="005C55C4" w:rsidTr="00EB4649">
                        <w:tc>
                          <w:tcPr>
                            <w:tcW w:w="1305" w:type="dxa"/>
                          </w:tcPr>
                          <w:p w:rsidR="00701394" w:rsidRPr="005C55C4" w:rsidRDefault="00701394" w:rsidP="00EB4649">
                            <w:pPr>
                              <w:pStyle w:val="ConsPlusNonformat"/>
                              <w:spacing w:line="360" w:lineRule="auto"/>
                              <w:jc w:val="both"/>
                              <w:rPr>
                                <w:rFonts w:ascii="Times New Roman" w:hAnsi="Times New Roman" w:cs="Times New Roman"/>
                                <w:sz w:val="18"/>
                                <w:szCs w:val="18"/>
                              </w:rPr>
                            </w:pPr>
                          </w:p>
                        </w:tc>
                        <w:tc>
                          <w:tcPr>
                            <w:tcW w:w="1389" w:type="dxa"/>
                          </w:tcPr>
                          <w:p w:rsidR="00701394" w:rsidRPr="005C55C4" w:rsidRDefault="00701394" w:rsidP="00EB4649">
                            <w:pPr>
                              <w:pStyle w:val="ConsPlusNonformat"/>
                              <w:spacing w:line="360" w:lineRule="auto"/>
                              <w:jc w:val="both"/>
                              <w:rPr>
                                <w:rFonts w:ascii="Times New Roman" w:hAnsi="Times New Roman" w:cs="Times New Roman"/>
                                <w:sz w:val="18"/>
                                <w:szCs w:val="18"/>
                              </w:rPr>
                            </w:pPr>
                          </w:p>
                        </w:tc>
                        <w:tc>
                          <w:tcPr>
                            <w:tcW w:w="1389" w:type="dxa"/>
                          </w:tcPr>
                          <w:p w:rsidR="00701394" w:rsidRPr="005C55C4" w:rsidRDefault="00701394" w:rsidP="00EB4649">
                            <w:pPr>
                              <w:pStyle w:val="ConsPlusNonformat"/>
                              <w:spacing w:line="360" w:lineRule="auto"/>
                              <w:jc w:val="both"/>
                              <w:rPr>
                                <w:rFonts w:ascii="Times New Roman" w:hAnsi="Times New Roman" w:cs="Times New Roman"/>
                                <w:sz w:val="18"/>
                                <w:szCs w:val="18"/>
                              </w:rPr>
                            </w:pPr>
                          </w:p>
                        </w:tc>
                        <w:tc>
                          <w:tcPr>
                            <w:tcW w:w="1837" w:type="dxa"/>
                          </w:tcPr>
                          <w:p w:rsidR="00701394" w:rsidRPr="005C55C4" w:rsidRDefault="00701394" w:rsidP="00EB4649">
                            <w:pPr>
                              <w:pStyle w:val="ConsPlusNonformat"/>
                              <w:spacing w:line="360" w:lineRule="auto"/>
                              <w:jc w:val="both"/>
                              <w:rPr>
                                <w:rFonts w:ascii="Times New Roman" w:hAnsi="Times New Roman" w:cs="Times New Roman"/>
                                <w:sz w:val="18"/>
                                <w:szCs w:val="18"/>
                              </w:rPr>
                            </w:pPr>
                          </w:p>
                        </w:tc>
                        <w:tc>
                          <w:tcPr>
                            <w:tcW w:w="1134" w:type="dxa"/>
                          </w:tcPr>
                          <w:p w:rsidR="00701394" w:rsidRPr="005C55C4" w:rsidRDefault="00701394" w:rsidP="00EB4649">
                            <w:pPr>
                              <w:pStyle w:val="ConsPlusNonformat"/>
                              <w:spacing w:line="360" w:lineRule="auto"/>
                              <w:jc w:val="both"/>
                              <w:rPr>
                                <w:rFonts w:ascii="Times New Roman" w:hAnsi="Times New Roman" w:cs="Times New Roman"/>
                                <w:sz w:val="18"/>
                                <w:szCs w:val="18"/>
                              </w:rPr>
                            </w:pPr>
                          </w:p>
                        </w:tc>
                      </w:tr>
                    </w:tbl>
                    <w:p w:rsidR="00701394" w:rsidRPr="00303FA1" w:rsidRDefault="00701394" w:rsidP="00EB4649"/>
                  </w:txbxContent>
                </v:textbox>
              </v:shape>
            </w:pict>
          </mc:Fallback>
        </mc:AlternateContent>
      </w:r>
      <w:r w:rsidRPr="00836DAD">
        <w:rPr>
          <w:rFonts w:ascii="Times New Roman" w:hAnsi="Times New Roman" w:cs="Times New Roman"/>
          <w:sz w:val="18"/>
          <w:szCs w:val="18"/>
        </w:rPr>
        <w:t xml:space="preserve">7. </w:t>
      </w:r>
      <w:r w:rsidRPr="00836DAD">
        <w:rPr>
          <w:rFonts w:ascii="Times New Roman" w:hAnsi="Times New Roman" w:cs="Times New Roman"/>
          <w:b/>
          <w:sz w:val="18"/>
          <w:szCs w:val="18"/>
        </w:rPr>
        <w:t xml:space="preserve">Заявляемая категория </w:t>
      </w:r>
      <w:proofErr w:type="spellStart"/>
      <w:r w:rsidRPr="00836DAD">
        <w:rPr>
          <w:rFonts w:ascii="Times New Roman" w:hAnsi="Times New Roman" w:cs="Times New Roman"/>
          <w:b/>
          <w:sz w:val="18"/>
          <w:szCs w:val="18"/>
        </w:rPr>
        <w:t>энергопринимающего</w:t>
      </w:r>
      <w:proofErr w:type="spellEnd"/>
      <w:r w:rsidRPr="00836DAD">
        <w:rPr>
          <w:rFonts w:ascii="Times New Roman" w:hAnsi="Times New Roman" w:cs="Times New Roman"/>
          <w:b/>
          <w:sz w:val="18"/>
          <w:szCs w:val="18"/>
        </w:rPr>
        <w:t xml:space="preserve"> </w:t>
      </w:r>
      <w:r>
        <w:rPr>
          <w:rFonts w:ascii="Times New Roman" w:hAnsi="Times New Roman" w:cs="Times New Roman"/>
          <w:b/>
          <w:sz w:val="18"/>
          <w:szCs w:val="18"/>
        </w:rPr>
        <w:t>устройства по надежности энерго</w:t>
      </w:r>
      <w:r w:rsidRPr="00836DAD">
        <w:rPr>
          <w:rFonts w:ascii="Times New Roman" w:hAnsi="Times New Roman" w:cs="Times New Roman"/>
          <w:b/>
          <w:sz w:val="18"/>
          <w:szCs w:val="18"/>
        </w:rPr>
        <w:t xml:space="preserve">снабжения – </w:t>
      </w:r>
      <w:r w:rsidRPr="00836DAD">
        <w:rPr>
          <w:rFonts w:ascii="Times New Roman" w:hAnsi="Times New Roman" w:cs="Times New Roman"/>
          <w:b/>
          <w:sz w:val="18"/>
          <w:szCs w:val="18"/>
          <w:lang w:val="en-US"/>
        </w:rPr>
        <w:t>III</w:t>
      </w:r>
      <w:r>
        <w:rPr>
          <w:rFonts w:ascii="Times New Roman" w:hAnsi="Times New Roman" w:cs="Times New Roman"/>
          <w:b/>
          <w:sz w:val="18"/>
          <w:szCs w:val="18"/>
        </w:rPr>
        <w:t xml:space="preserve"> (по одному источнику энерго</w:t>
      </w:r>
      <w:r w:rsidRPr="00836DAD">
        <w:rPr>
          <w:rFonts w:ascii="Times New Roman" w:hAnsi="Times New Roman" w:cs="Times New Roman"/>
          <w:b/>
          <w:sz w:val="18"/>
          <w:szCs w:val="18"/>
        </w:rPr>
        <w:t>снабжения).</w:t>
      </w:r>
    </w:p>
    <w:p w:rsidR="00EB4649" w:rsidRPr="00836DAD" w:rsidRDefault="00EB4649" w:rsidP="00EB4649">
      <w:pPr>
        <w:pStyle w:val="ConsPlusNonformat"/>
        <w:jc w:val="both"/>
        <w:rPr>
          <w:rFonts w:ascii="Times New Roman" w:hAnsi="Times New Roman" w:cs="Times New Roman"/>
          <w:b/>
          <w:sz w:val="12"/>
          <w:szCs w:val="12"/>
        </w:rPr>
      </w:pPr>
    </w:p>
    <w:p w:rsidR="00EB4649" w:rsidRPr="00836DAD" w:rsidRDefault="00EB4649" w:rsidP="00EB4649">
      <w:pPr>
        <w:pStyle w:val="ConsPlusNonformat"/>
        <w:jc w:val="both"/>
        <w:rPr>
          <w:rFonts w:ascii="Times New Roman" w:hAnsi="Times New Roman" w:cs="Times New Roman"/>
          <w:b/>
          <w:sz w:val="18"/>
          <w:szCs w:val="18"/>
        </w:rPr>
      </w:pPr>
      <w:r w:rsidRPr="00836DAD">
        <w:rPr>
          <w:rFonts w:ascii="Times New Roman" w:hAnsi="Times New Roman" w:cs="Times New Roman"/>
          <w:b/>
          <w:sz w:val="18"/>
          <w:szCs w:val="18"/>
        </w:rPr>
        <w:t xml:space="preserve">8. Сроки проектирования и поэтапного </w:t>
      </w:r>
    </w:p>
    <w:p w:rsidR="00EB4649" w:rsidRPr="00836DAD" w:rsidRDefault="00EB4649" w:rsidP="00EB4649">
      <w:pPr>
        <w:pStyle w:val="ConsPlusNormal"/>
        <w:jc w:val="both"/>
        <w:rPr>
          <w:rFonts w:ascii="Times New Roman" w:hAnsi="Times New Roman" w:cs="Times New Roman"/>
          <w:b/>
          <w:sz w:val="18"/>
          <w:szCs w:val="18"/>
        </w:rPr>
      </w:pPr>
      <w:r w:rsidRPr="00836DAD">
        <w:rPr>
          <w:rFonts w:ascii="Times New Roman" w:hAnsi="Times New Roman" w:cs="Times New Roman"/>
          <w:b/>
          <w:sz w:val="18"/>
          <w:szCs w:val="18"/>
        </w:rPr>
        <w:t>введения в эксплуатацию объекта</w:t>
      </w:r>
    </w:p>
    <w:p w:rsidR="00EB4649" w:rsidRPr="00836DAD" w:rsidRDefault="00EB4649" w:rsidP="00EB4649">
      <w:pPr>
        <w:pStyle w:val="ConsPlusNormal"/>
        <w:jc w:val="both"/>
        <w:rPr>
          <w:rFonts w:ascii="Times New Roman" w:hAnsi="Times New Roman" w:cs="Times New Roman"/>
          <w:b/>
          <w:sz w:val="18"/>
          <w:szCs w:val="18"/>
        </w:rPr>
      </w:pPr>
      <w:r w:rsidRPr="00836DAD">
        <w:rPr>
          <w:rFonts w:ascii="Times New Roman" w:hAnsi="Times New Roman" w:cs="Times New Roman"/>
          <w:b/>
          <w:sz w:val="18"/>
          <w:szCs w:val="18"/>
        </w:rPr>
        <w:t>(в том числе по этапам и очередям):</w:t>
      </w:r>
    </w:p>
    <w:p w:rsidR="00EB4649" w:rsidRPr="00836DAD" w:rsidRDefault="00EB4649" w:rsidP="00EB4649">
      <w:pPr>
        <w:pStyle w:val="ConsPlusNonformat"/>
        <w:jc w:val="both"/>
        <w:rPr>
          <w:rFonts w:ascii="Times New Roman" w:hAnsi="Times New Roman" w:cs="Times New Roman"/>
          <w:sz w:val="14"/>
          <w:szCs w:val="14"/>
        </w:rPr>
      </w:pPr>
    </w:p>
    <w:p w:rsidR="00EB4649" w:rsidRPr="00836DAD" w:rsidRDefault="00EB4649" w:rsidP="00EB4649">
      <w:pPr>
        <w:pStyle w:val="ConsPlusNonformat"/>
        <w:jc w:val="both"/>
        <w:rPr>
          <w:rFonts w:ascii="Times New Roman" w:hAnsi="Times New Roman" w:cs="Times New Roman"/>
          <w:sz w:val="12"/>
          <w:szCs w:val="12"/>
        </w:rPr>
      </w:pPr>
    </w:p>
    <w:p w:rsidR="00EB4649" w:rsidRPr="00836DAD" w:rsidRDefault="00EB4649" w:rsidP="00EB4649">
      <w:pPr>
        <w:pStyle w:val="ConsPlusNonformat"/>
        <w:jc w:val="both"/>
        <w:rPr>
          <w:rFonts w:ascii="Times New Roman" w:hAnsi="Times New Roman" w:cs="Times New Roman"/>
          <w:sz w:val="24"/>
          <w:szCs w:val="24"/>
        </w:rPr>
      </w:pPr>
    </w:p>
    <w:p w:rsidR="00EB4649" w:rsidRPr="00836DAD" w:rsidRDefault="00EB4649" w:rsidP="00EB4649">
      <w:pPr>
        <w:pStyle w:val="ConsPlusNormal"/>
        <w:jc w:val="both"/>
        <w:rPr>
          <w:rFonts w:ascii="Times New Roman" w:hAnsi="Times New Roman" w:cs="Times New Roman"/>
          <w:b/>
          <w:sz w:val="12"/>
          <w:szCs w:val="12"/>
        </w:rPr>
      </w:pPr>
    </w:p>
    <w:p w:rsidR="00EB4649" w:rsidRPr="00836DAD" w:rsidRDefault="00EB4649" w:rsidP="00EB4649">
      <w:pPr>
        <w:pStyle w:val="ConsPlusNormal"/>
        <w:ind w:left="426"/>
        <w:jc w:val="both"/>
        <w:rPr>
          <w:rFonts w:ascii="Times New Roman" w:hAnsi="Times New Roman" w:cs="Times New Roman"/>
          <w:sz w:val="18"/>
          <w:szCs w:val="18"/>
        </w:rPr>
      </w:pPr>
    </w:p>
    <w:p w:rsidR="00EB4649" w:rsidRPr="00CA445F" w:rsidRDefault="00EB4649" w:rsidP="00EB4649">
      <w:pPr>
        <w:pStyle w:val="ConsPlusNonformat"/>
        <w:jc w:val="both"/>
        <w:rPr>
          <w:rFonts w:ascii="Times New Roman" w:hAnsi="Times New Roman" w:cs="Times New Roman"/>
          <w:b/>
          <w:sz w:val="18"/>
          <w:szCs w:val="18"/>
        </w:rPr>
      </w:pPr>
      <w:r w:rsidRPr="00836DAD">
        <w:rPr>
          <w:rFonts w:ascii="Times New Roman" w:hAnsi="Times New Roman" w:cs="Times New Roman"/>
          <w:b/>
          <w:sz w:val="18"/>
          <w:szCs w:val="18"/>
        </w:rPr>
        <w:t xml:space="preserve">9. </w:t>
      </w:r>
      <w:proofErr w:type="gramStart"/>
      <w:r w:rsidRPr="00CA445F">
        <w:rPr>
          <w:rFonts w:ascii="Times New Roman" w:hAnsi="Times New Roman" w:cs="Times New Roman"/>
          <w:b/>
          <w:sz w:val="18"/>
          <w:szCs w:val="18"/>
        </w:rPr>
        <w:t>Гарантирующий поставщик (</w:t>
      </w:r>
      <w:proofErr w:type="spellStart"/>
      <w:r w:rsidRPr="00CA445F">
        <w:rPr>
          <w:rFonts w:ascii="Times New Roman" w:hAnsi="Times New Roman" w:cs="Times New Roman"/>
          <w:b/>
          <w:sz w:val="18"/>
          <w:szCs w:val="18"/>
        </w:rPr>
        <w:t>энергосбытовая</w:t>
      </w:r>
      <w:proofErr w:type="spellEnd"/>
      <w:r w:rsidRPr="00CA445F">
        <w:rPr>
          <w:rFonts w:ascii="Times New Roman" w:hAnsi="Times New Roman" w:cs="Times New Roman"/>
          <w:b/>
          <w:sz w:val="18"/>
          <w:szCs w:val="18"/>
        </w:rPr>
        <w:t xml:space="preserve"> организация), с которым планируется заключение договора электроснабжения (купли-продажи электрической энергии (мощности)</w:t>
      </w:r>
      <w:r>
        <w:rPr>
          <w:rFonts w:ascii="Times New Roman" w:hAnsi="Times New Roman" w:cs="Times New Roman"/>
          <w:b/>
          <w:sz w:val="18"/>
          <w:szCs w:val="18"/>
        </w:rPr>
        <w:t>:</w:t>
      </w:r>
      <w:r w:rsidRPr="00CA445F">
        <w:rPr>
          <w:rFonts w:ascii="Times New Roman" w:hAnsi="Times New Roman" w:cs="Times New Roman"/>
          <w:sz w:val="18"/>
          <w:szCs w:val="18"/>
        </w:rPr>
        <w:t xml:space="preserve"> </w:t>
      </w:r>
      <w:r w:rsidRPr="00836DAD">
        <w:rPr>
          <w:rFonts w:ascii="Times New Roman" w:hAnsi="Times New Roman" w:cs="Times New Roman"/>
          <w:sz w:val="18"/>
          <w:szCs w:val="18"/>
        </w:rPr>
        <w:t>……………………………………………………………</w:t>
      </w:r>
      <w:r>
        <w:rPr>
          <w:rFonts w:ascii="Times New Roman" w:hAnsi="Times New Roman" w:cs="Times New Roman"/>
          <w:b/>
          <w:sz w:val="18"/>
          <w:szCs w:val="18"/>
        </w:rPr>
        <w:softHyphen/>
      </w:r>
      <w:r>
        <w:rPr>
          <w:rFonts w:ascii="Times New Roman" w:hAnsi="Times New Roman" w:cs="Times New Roman"/>
          <w:b/>
          <w:sz w:val="18"/>
          <w:szCs w:val="18"/>
        </w:rPr>
        <w:softHyphen/>
      </w:r>
      <w:r>
        <w:rPr>
          <w:rFonts w:ascii="Times New Roman" w:hAnsi="Times New Roman" w:cs="Times New Roman"/>
          <w:b/>
          <w:sz w:val="18"/>
          <w:szCs w:val="18"/>
        </w:rPr>
        <w:softHyphen/>
      </w:r>
      <w:r>
        <w:rPr>
          <w:rFonts w:ascii="Times New Roman" w:hAnsi="Times New Roman" w:cs="Times New Roman"/>
          <w:b/>
          <w:sz w:val="18"/>
          <w:szCs w:val="18"/>
        </w:rPr>
        <w:softHyphen/>
      </w:r>
      <w:r>
        <w:rPr>
          <w:rFonts w:ascii="Times New Roman" w:hAnsi="Times New Roman" w:cs="Times New Roman"/>
          <w:b/>
          <w:sz w:val="18"/>
          <w:szCs w:val="18"/>
        </w:rPr>
        <w:softHyphen/>
      </w:r>
      <w:r>
        <w:rPr>
          <w:rFonts w:ascii="Times New Roman" w:hAnsi="Times New Roman" w:cs="Times New Roman"/>
          <w:b/>
          <w:sz w:val="18"/>
          <w:szCs w:val="18"/>
        </w:rPr>
        <w:softHyphen/>
      </w:r>
      <w:r>
        <w:rPr>
          <w:rFonts w:ascii="Times New Roman" w:hAnsi="Times New Roman" w:cs="Times New Roman"/>
          <w:b/>
          <w:sz w:val="18"/>
          <w:szCs w:val="18"/>
        </w:rPr>
        <w:softHyphen/>
      </w:r>
      <w:r>
        <w:rPr>
          <w:rFonts w:ascii="Times New Roman" w:hAnsi="Times New Roman" w:cs="Times New Roman"/>
          <w:b/>
          <w:sz w:val="18"/>
          <w:szCs w:val="18"/>
        </w:rPr>
        <w:softHyphen/>
      </w:r>
      <w:r>
        <w:rPr>
          <w:rFonts w:ascii="Times New Roman" w:hAnsi="Times New Roman" w:cs="Times New Roman"/>
          <w:b/>
          <w:sz w:val="18"/>
          <w:szCs w:val="18"/>
        </w:rPr>
        <w:softHyphen/>
      </w:r>
      <w:r>
        <w:rPr>
          <w:rFonts w:ascii="Times New Roman" w:hAnsi="Times New Roman" w:cs="Times New Roman"/>
          <w:b/>
          <w:sz w:val="18"/>
          <w:szCs w:val="18"/>
        </w:rPr>
        <w:softHyphen/>
      </w:r>
      <w:r>
        <w:rPr>
          <w:rFonts w:ascii="Times New Roman" w:hAnsi="Times New Roman" w:cs="Times New Roman"/>
          <w:b/>
          <w:sz w:val="18"/>
          <w:szCs w:val="18"/>
        </w:rPr>
        <w:softHyphen/>
      </w:r>
      <w:r>
        <w:rPr>
          <w:rFonts w:ascii="Times New Roman" w:hAnsi="Times New Roman" w:cs="Times New Roman"/>
          <w:b/>
          <w:sz w:val="18"/>
          <w:szCs w:val="18"/>
        </w:rPr>
        <w:softHyphen/>
      </w:r>
      <w:r>
        <w:rPr>
          <w:rFonts w:ascii="Times New Roman" w:hAnsi="Times New Roman" w:cs="Times New Roman"/>
          <w:b/>
          <w:sz w:val="18"/>
          <w:szCs w:val="18"/>
        </w:rPr>
        <w:softHyphen/>
      </w:r>
      <w:r>
        <w:rPr>
          <w:rFonts w:ascii="Times New Roman" w:hAnsi="Times New Roman" w:cs="Times New Roman"/>
          <w:b/>
          <w:sz w:val="18"/>
          <w:szCs w:val="18"/>
        </w:rPr>
        <w:softHyphen/>
      </w:r>
      <w:r>
        <w:rPr>
          <w:rFonts w:ascii="Times New Roman" w:hAnsi="Times New Roman" w:cs="Times New Roman"/>
          <w:b/>
          <w:sz w:val="18"/>
          <w:szCs w:val="18"/>
        </w:rPr>
        <w:softHyphen/>
      </w:r>
      <w:r>
        <w:rPr>
          <w:rFonts w:ascii="Times New Roman" w:hAnsi="Times New Roman" w:cs="Times New Roman"/>
          <w:b/>
          <w:sz w:val="18"/>
          <w:szCs w:val="18"/>
        </w:rPr>
        <w:softHyphen/>
      </w:r>
      <w:r>
        <w:rPr>
          <w:rFonts w:ascii="Times New Roman" w:hAnsi="Times New Roman" w:cs="Times New Roman"/>
          <w:b/>
          <w:sz w:val="18"/>
          <w:szCs w:val="18"/>
        </w:rPr>
        <w:softHyphen/>
      </w:r>
      <w:r>
        <w:rPr>
          <w:rFonts w:ascii="Times New Roman" w:hAnsi="Times New Roman" w:cs="Times New Roman"/>
          <w:b/>
          <w:sz w:val="18"/>
          <w:szCs w:val="18"/>
        </w:rPr>
        <w:softHyphen/>
      </w:r>
      <w:r>
        <w:rPr>
          <w:rFonts w:ascii="Times New Roman" w:hAnsi="Times New Roman" w:cs="Times New Roman"/>
          <w:b/>
          <w:sz w:val="18"/>
          <w:szCs w:val="18"/>
        </w:rPr>
        <w:softHyphen/>
      </w:r>
      <w:r>
        <w:rPr>
          <w:rFonts w:ascii="Times New Roman" w:hAnsi="Times New Roman" w:cs="Times New Roman"/>
          <w:b/>
          <w:sz w:val="18"/>
          <w:szCs w:val="18"/>
        </w:rPr>
        <w:softHyphen/>
      </w:r>
      <w:r>
        <w:rPr>
          <w:rFonts w:ascii="Times New Roman" w:hAnsi="Times New Roman" w:cs="Times New Roman"/>
          <w:b/>
          <w:sz w:val="18"/>
          <w:szCs w:val="18"/>
        </w:rPr>
        <w:softHyphen/>
      </w:r>
      <w:r>
        <w:rPr>
          <w:rFonts w:ascii="Times New Roman" w:hAnsi="Times New Roman" w:cs="Times New Roman"/>
          <w:b/>
          <w:sz w:val="18"/>
          <w:szCs w:val="18"/>
        </w:rPr>
        <w:softHyphen/>
      </w:r>
      <w:r>
        <w:rPr>
          <w:rFonts w:ascii="Times New Roman" w:hAnsi="Times New Roman" w:cs="Times New Roman"/>
          <w:b/>
          <w:sz w:val="18"/>
          <w:szCs w:val="18"/>
        </w:rPr>
        <w:softHyphen/>
      </w:r>
      <w:r>
        <w:rPr>
          <w:rFonts w:ascii="Times New Roman" w:hAnsi="Times New Roman" w:cs="Times New Roman"/>
          <w:b/>
          <w:sz w:val="18"/>
          <w:szCs w:val="18"/>
        </w:rPr>
        <w:softHyphen/>
      </w:r>
      <w:r>
        <w:rPr>
          <w:rFonts w:ascii="Times New Roman" w:hAnsi="Times New Roman" w:cs="Times New Roman"/>
          <w:b/>
          <w:sz w:val="18"/>
          <w:szCs w:val="18"/>
        </w:rPr>
        <w:softHyphen/>
      </w:r>
      <w:r>
        <w:rPr>
          <w:rFonts w:ascii="Times New Roman" w:hAnsi="Times New Roman" w:cs="Times New Roman"/>
          <w:b/>
          <w:sz w:val="18"/>
          <w:szCs w:val="18"/>
        </w:rPr>
        <w:softHyphen/>
      </w:r>
      <w:r>
        <w:rPr>
          <w:rFonts w:ascii="Times New Roman" w:hAnsi="Times New Roman" w:cs="Times New Roman"/>
          <w:b/>
          <w:sz w:val="18"/>
          <w:szCs w:val="18"/>
        </w:rPr>
        <w:softHyphen/>
      </w:r>
      <w:r>
        <w:rPr>
          <w:rFonts w:ascii="Times New Roman" w:hAnsi="Times New Roman" w:cs="Times New Roman"/>
          <w:b/>
          <w:sz w:val="18"/>
          <w:szCs w:val="18"/>
        </w:rPr>
        <w:softHyphen/>
      </w:r>
      <w:r>
        <w:rPr>
          <w:rFonts w:ascii="Times New Roman" w:hAnsi="Times New Roman" w:cs="Times New Roman"/>
          <w:b/>
          <w:sz w:val="18"/>
          <w:szCs w:val="18"/>
        </w:rPr>
        <w:softHyphen/>
      </w:r>
      <w:r>
        <w:rPr>
          <w:rFonts w:ascii="Times New Roman" w:hAnsi="Times New Roman" w:cs="Times New Roman"/>
          <w:b/>
          <w:sz w:val="18"/>
          <w:szCs w:val="18"/>
        </w:rPr>
        <w:softHyphen/>
      </w:r>
      <w:r w:rsidRPr="00CA445F">
        <w:rPr>
          <w:rFonts w:ascii="Times New Roman" w:hAnsi="Times New Roman" w:cs="Times New Roman"/>
          <w:b/>
          <w:sz w:val="18"/>
          <w:szCs w:val="18"/>
        </w:rPr>
        <w:t>.</w:t>
      </w:r>
      <w:proofErr w:type="gramEnd"/>
    </w:p>
    <w:p w:rsidR="00EB4649" w:rsidRDefault="00EB4649" w:rsidP="00EB4649">
      <w:pPr>
        <w:pStyle w:val="ConsPlusNonformat"/>
        <w:jc w:val="both"/>
        <w:rPr>
          <w:rFonts w:ascii="Times New Roman" w:hAnsi="Times New Roman" w:cs="Times New Roman"/>
          <w:b/>
          <w:sz w:val="18"/>
          <w:szCs w:val="18"/>
        </w:rPr>
      </w:pPr>
      <w:r>
        <w:rPr>
          <w:rFonts w:ascii="Times New Roman" w:hAnsi="Times New Roman" w:cs="Times New Roman"/>
          <w:b/>
          <w:sz w:val="18"/>
          <w:szCs w:val="18"/>
        </w:rPr>
        <w:t xml:space="preserve"> </w:t>
      </w:r>
    </w:p>
    <w:p w:rsidR="00EB4649" w:rsidRPr="00CA445F" w:rsidRDefault="00EB4649" w:rsidP="00EB4649">
      <w:pPr>
        <w:pStyle w:val="ConsPlusNonformat"/>
        <w:jc w:val="both"/>
        <w:rPr>
          <w:rFonts w:ascii="Times New Roman" w:hAnsi="Times New Roman" w:cs="Times New Roman"/>
          <w:b/>
          <w:sz w:val="18"/>
          <w:szCs w:val="18"/>
        </w:rPr>
      </w:pPr>
      <w:r>
        <w:rPr>
          <w:rFonts w:ascii="Times New Roman" w:hAnsi="Times New Roman" w:cs="Times New Roman"/>
          <w:b/>
          <w:sz w:val="18"/>
          <w:szCs w:val="18"/>
        </w:rPr>
        <w:t>9*.  ИНН…………………………………………………………………………………………………………………………………………..</w:t>
      </w:r>
    </w:p>
    <w:p w:rsidR="00EB4649" w:rsidRDefault="00EB4649" w:rsidP="00EB4649">
      <w:pPr>
        <w:pStyle w:val="ConsPlusNonformat"/>
        <w:spacing w:line="360" w:lineRule="auto"/>
        <w:jc w:val="both"/>
        <w:outlineLvl w:val="0"/>
        <w:rPr>
          <w:rFonts w:ascii="Times New Roman" w:hAnsi="Times New Roman" w:cs="Times New Roman"/>
          <w:sz w:val="18"/>
          <w:szCs w:val="18"/>
        </w:rPr>
      </w:pPr>
    </w:p>
    <w:p w:rsidR="00EB4649" w:rsidRPr="00836DAD" w:rsidRDefault="00EB4649" w:rsidP="00EB4649">
      <w:pPr>
        <w:pStyle w:val="ConsPlusNonformat"/>
        <w:spacing w:line="360" w:lineRule="auto"/>
        <w:jc w:val="both"/>
        <w:outlineLvl w:val="0"/>
        <w:rPr>
          <w:rFonts w:ascii="Times New Roman" w:hAnsi="Times New Roman" w:cs="Times New Roman"/>
          <w:sz w:val="18"/>
          <w:szCs w:val="18"/>
        </w:rPr>
      </w:pPr>
      <w:r w:rsidRPr="00836DAD">
        <w:rPr>
          <w:rFonts w:ascii="Times New Roman" w:hAnsi="Times New Roman" w:cs="Times New Roman"/>
          <w:sz w:val="18"/>
          <w:szCs w:val="18"/>
        </w:rPr>
        <w:t>Подпись Заявителя:</w:t>
      </w:r>
      <w:r w:rsidRPr="00836DAD">
        <w:rPr>
          <w:rFonts w:ascii="Times New Roman" w:hAnsi="Times New Roman" w:cs="Times New Roman"/>
        </w:rPr>
        <w:t xml:space="preserve"> _____________________ /___</w:t>
      </w:r>
      <w:r w:rsidRPr="00836DAD">
        <w:rPr>
          <w:rFonts w:ascii="Times New Roman" w:hAnsi="Times New Roman" w:cs="Times New Roman"/>
          <w:b/>
          <w:bCs/>
          <w:i/>
          <w:iCs/>
        </w:rPr>
        <w:t>__________________________</w:t>
      </w:r>
      <w:r w:rsidRPr="00836DAD">
        <w:rPr>
          <w:rFonts w:ascii="Times New Roman" w:hAnsi="Times New Roman" w:cs="Times New Roman"/>
        </w:rPr>
        <w:t>/</w:t>
      </w:r>
    </w:p>
    <w:p w:rsidR="00EB4649" w:rsidRPr="00836DAD" w:rsidRDefault="00EB4649" w:rsidP="00EB4649">
      <w:pPr>
        <w:pStyle w:val="ConsPlusNormal"/>
        <w:rPr>
          <w:rFonts w:ascii="Times New Roman" w:hAnsi="Times New Roman" w:cs="Times New Roman"/>
          <w:sz w:val="14"/>
          <w:szCs w:val="14"/>
        </w:rPr>
      </w:pPr>
      <w:r w:rsidRPr="00836DAD">
        <w:rPr>
          <w:rFonts w:ascii="Times New Roman" w:hAnsi="Times New Roman" w:cs="Times New Roman"/>
          <w:sz w:val="14"/>
          <w:szCs w:val="14"/>
        </w:rPr>
        <w:t xml:space="preserve">                                                           (подпись)                                                       (фамилия, имя, отчество)</w:t>
      </w:r>
    </w:p>
    <w:p w:rsidR="00EB4649" w:rsidRPr="00836DAD" w:rsidRDefault="00EB4649" w:rsidP="00EB4649">
      <w:pPr>
        <w:pStyle w:val="ConsPlusNormal"/>
        <w:jc w:val="center"/>
        <w:rPr>
          <w:rFonts w:ascii="Times New Roman" w:hAnsi="Times New Roman" w:cs="Times New Roman"/>
          <w:sz w:val="14"/>
          <w:szCs w:val="14"/>
        </w:rPr>
      </w:pPr>
      <w:r w:rsidRPr="00836DAD">
        <w:rPr>
          <w:rFonts w:ascii="Times New Roman" w:hAnsi="Times New Roman" w:cs="Times New Roman"/>
          <w:sz w:val="14"/>
          <w:szCs w:val="14"/>
        </w:rPr>
        <w:t xml:space="preserve">             </w:t>
      </w:r>
    </w:p>
    <w:p w:rsidR="00EB4649" w:rsidRPr="00836DAD" w:rsidRDefault="00EB4649" w:rsidP="00EB4649">
      <w:pPr>
        <w:pStyle w:val="ConsPlusNormal"/>
        <w:rPr>
          <w:rFonts w:ascii="Times New Roman" w:hAnsi="Times New Roman" w:cs="Times New Roman"/>
          <w:sz w:val="14"/>
          <w:szCs w:val="14"/>
        </w:rPr>
      </w:pPr>
      <w:r w:rsidRPr="00836DAD">
        <w:rPr>
          <w:rFonts w:ascii="Times New Roman" w:hAnsi="Times New Roman" w:cs="Times New Roman"/>
          <w:sz w:val="14"/>
          <w:szCs w:val="14"/>
        </w:rPr>
        <w:t xml:space="preserve">(при необходимости указать номер и дату доверенности) </w:t>
      </w:r>
      <w:r w:rsidRPr="00836DAD">
        <w:rPr>
          <w:rFonts w:ascii="Times New Roman" w:hAnsi="Times New Roman" w:cs="Times New Roman"/>
          <w:sz w:val="14"/>
          <w:szCs w:val="14"/>
        </w:rPr>
        <w:softHyphen/>
      </w:r>
      <w:r w:rsidRPr="00836DAD">
        <w:rPr>
          <w:rFonts w:ascii="Times New Roman" w:hAnsi="Times New Roman" w:cs="Times New Roman"/>
          <w:sz w:val="14"/>
          <w:szCs w:val="14"/>
        </w:rPr>
        <w:softHyphen/>
      </w:r>
      <w:r w:rsidRPr="00836DAD">
        <w:rPr>
          <w:rFonts w:ascii="Times New Roman" w:hAnsi="Times New Roman" w:cs="Times New Roman"/>
          <w:sz w:val="14"/>
          <w:szCs w:val="14"/>
        </w:rPr>
        <w:softHyphen/>
        <w:t>__________________________________________________________________________________________</w:t>
      </w:r>
    </w:p>
    <w:p w:rsidR="00EB4649" w:rsidRPr="00836DAD" w:rsidRDefault="00EB4649" w:rsidP="00EB4649">
      <w:pPr>
        <w:pStyle w:val="ConsPlusNormal"/>
        <w:jc w:val="both"/>
        <w:rPr>
          <w:rFonts w:ascii="Times New Roman" w:hAnsi="Times New Roman" w:cs="Times New Roman"/>
          <w:sz w:val="18"/>
          <w:szCs w:val="18"/>
        </w:rPr>
      </w:pPr>
    </w:p>
    <w:p w:rsidR="00EB4649" w:rsidRPr="00444234" w:rsidRDefault="00EB4649" w:rsidP="00EB4649">
      <w:pPr>
        <w:pStyle w:val="ConsPlusNormal"/>
        <w:jc w:val="both"/>
        <w:rPr>
          <w:rFonts w:ascii="Times New Roman" w:hAnsi="Times New Roman" w:cs="Times New Roman"/>
          <w:sz w:val="18"/>
          <w:szCs w:val="18"/>
        </w:rPr>
      </w:pPr>
      <w:r w:rsidRPr="00836DAD">
        <w:rPr>
          <w:rFonts w:ascii="Times New Roman" w:hAnsi="Times New Roman" w:cs="Times New Roman"/>
          <w:sz w:val="18"/>
          <w:szCs w:val="18"/>
        </w:rPr>
        <w:t>Контактный телефон: ________________________________________________           «______» ___________________ 20____ г.</w:t>
      </w:r>
    </w:p>
    <w:p w:rsidR="00EB4649" w:rsidRPr="003640FF" w:rsidRDefault="00EB4649" w:rsidP="00EB4649">
      <w:pPr>
        <w:tabs>
          <w:tab w:val="left" w:pos="0"/>
        </w:tabs>
        <w:ind w:left="539" w:right="131" w:firstLine="28"/>
        <w:jc w:val="center"/>
        <w:rPr>
          <w:sz w:val="16"/>
          <w:szCs w:val="16"/>
        </w:rPr>
      </w:pPr>
    </w:p>
    <w:p w:rsidR="00EB4649" w:rsidRDefault="00EB4649" w:rsidP="00EB4649">
      <w:pPr>
        <w:pStyle w:val="ConsPlusNormal"/>
        <w:jc w:val="both"/>
        <w:rPr>
          <w:rFonts w:ascii="Times New Roman" w:hAnsi="Times New Roman" w:cs="Times New Roman"/>
          <w:sz w:val="18"/>
          <w:szCs w:val="18"/>
        </w:rPr>
      </w:pPr>
    </w:p>
    <w:p w:rsidR="00EB4649" w:rsidRDefault="00EB4649" w:rsidP="00EB4649">
      <w:pPr>
        <w:pStyle w:val="ConsPlusNormal"/>
        <w:jc w:val="both"/>
        <w:rPr>
          <w:rFonts w:ascii="Times New Roman" w:hAnsi="Times New Roman" w:cs="Times New Roman"/>
          <w:sz w:val="18"/>
          <w:szCs w:val="18"/>
        </w:rPr>
      </w:pPr>
    </w:p>
    <w:p w:rsidR="00EB4649" w:rsidRDefault="00EB4649" w:rsidP="00EB4649">
      <w:pPr>
        <w:pStyle w:val="ConsPlusNormal"/>
        <w:jc w:val="both"/>
        <w:rPr>
          <w:rFonts w:ascii="Times New Roman" w:hAnsi="Times New Roman" w:cs="Times New Roman"/>
          <w:sz w:val="18"/>
          <w:szCs w:val="18"/>
        </w:rPr>
      </w:pPr>
    </w:p>
    <w:p w:rsidR="00EB4649" w:rsidRDefault="00EB4649" w:rsidP="00EB4649">
      <w:pPr>
        <w:pStyle w:val="ConsPlusNormal"/>
        <w:jc w:val="both"/>
        <w:rPr>
          <w:rFonts w:ascii="Times New Roman" w:hAnsi="Times New Roman" w:cs="Times New Roman"/>
          <w:sz w:val="18"/>
          <w:szCs w:val="18"/>
        </w:rPr>
      </w:pPr>
    </w:p>
    <w:p w:rsidR="00EB4649" w:rsidRDefault="00EB4649" w:rsidP="00EB4649">
      <w:pPr>
        <w:pStyle w:val="ConsPlusNormal"/>
        <w:jc w:val="both"/>
        <w:rPr>
          <w:rFonts w:ascii="Times New Roman" w:hAnsi="Times New Roman" w:cs="Times New Roman"/>
          <w:sz w:val="18"/>
          <w:szCs w:val="18"/>
        </w:rPr>
      </w:pPr>
    </w:p>
    <w:p w:rsidR="00EB4649" w:rsidRDefault="00EB4649" w:rsidP="00EB4649">
      <w:pPr>
        <w:pStyle w:val="ConsPlusNormal"/>
        <w:jc w:val="both"/>
        <w:rPr>
          <w:rFonts w:ascii="Times New Roman" w:hAnsi="Times New Roman" w:cs="Times New Roman"/>
          <w:sz w:val="18"/>
          <w:szCs w:val="18"/>
        </w:rPr>
      </w:pPr>
    </w:p>
    <w:p w:rsidR="00EB4649" w:rsidRDefault="00EB4649" w:rsidP="00EB4649">
      <w:pPr>
        <w:pStyle w:val="ConsPlusNormal"/>
        <w:jc w:val="both"/>
        <w:rPr>
          <w:rFonts w:ascii="Times New Roman" w:hAnsi="Times New Roman" w:cs="Times New Roman"/>
          <w:sz w:val="18"/>
          <w:szCs w:val="18"/>
        </w:rPr>
      </w:pPr>
    </w:p>
    <w:p w:rsidR="00EB4649" w:rsidRDefault="00EB4649" w:rsidP="00EB4649">
      <w:pPr>
        <w:pStyle w:val="ConsPlusNormal"/>
        <w:jc w:val="both"/>
        <w:rPr>
          <w:rFonts w:ascii="Times New Roman" w:hAnsi="Times New Roman" w:cs="Times New Roman"/>
          <w:sz w:val="18"/>
          <w:szCs w:val="18"/>
        </w:rPr>
      </w:pPr>
    </w:p>
    <w:p w:rsidR="00EB4649" w:rsidRDefault="00EB4649" w:rsidP="00EB4649">
      <w:pPr>
        <w:pStyle w:val="ConsPlusNormal"/>
        <w:jc w:val="both"/>
        <w:rPr>
          <w:rFonts w:ascii="Times New Roman" w:hAnsi="Times New Roman" w:cs="Times New Roman"/>
          <w:sz w:val="18"/>
          <w:szCs w:val="18"/>
        </w:rPr>
      </w:pPr>
    </w:p>
    <w:p w:rsidR="00EB4649" w:rsidRDefault="00EB4649" w:rsidP="00EB4649">
      <w:pPr>
        <w:pStyle w:val="ConsPlusNormal"/>
        <w:jc w:val="both"/>
        <w:rPr>
          <w:rFonts w:ascii="Times New Roman" w:hAnsi="Times New Roman" w:cs="Times New Roman"/>
          <w:sz w:val="18"/>
          <w:szCs w:val="18"/>
        </w:rPr>
      </w:pPr>
    </w:p>
    <w:p w:rsidR="00EB4649" w:rsidRDefault="00EB4649" w:rsidP="00EB4649">
      <w:pPr>
        <w:pStyle w:val="ConsPlusNormal"/>
        <w:jc w:val="both"/>
        <w:rPr>
          <w:rFonts w:ascii="Times New Roman" w:hAnsi="Times New Roman" w:cs="Times New Roman"/>
          <w:sz w:val="18"/>
          <w:szCs w:val="18"/>
        </w:rPr>
      </w:pPr>
    </w:p>
    <w:p w:rsidR="00EB4649" w:rsidRDefault="00EB4649" w:rsidP="00EB4649">
      <w:pPr>
        <w:pStyle w:val="ConsPlusNormal"/>
        <w:jc w:val="both"/>
        <w:rPr>
          <w:rFonts w:ascii="Times New Roman" w:hAnsi="Times New Roman" w:cs="Times New Roman"/>
          <w:sz w:val="18"/>
          <w:szCs w:val="18"/>
        </w:rPr>
      </w:pPr>
    </w:p>
    <w:p w:rsidR="00EB4649" w:rsidRDefault="00EB4649" w:rsidP="00EB4649">
      <w:pPr>
        <w:pStyle w:val="ConsPlusNormal"/>
        <w:jc w:val="both"/>
        <w:rPr>
          <w:rFonts w:ascii="Times New Roman" w:hAnsi="Times New Roman" w:cs="Times New Roman"/>
          <w:sz w:val="18"/>
          <w:szCs w:val="18"/>
        </w:rPr>
      </w:pPr>
    </w:p>
    <w:p w:rsidR="00EB4649" w:rsidRDefault="00EB4649" w:rsidP="00EB4649">
      <w:pPr>
        <w:pStyle w:val="ConsPlusNormal"/>
        <w:jc w:val="both"/>
        <w:rPr>
          <w:rFonts w:ascii="Times New Roman" w:hAnsi="Times New Roman" w:cs="Times New Roman"/>
          <w:sz w:val="18"/>
          <w:szCs w:val="18"/>
        </w:rPr>
      </w:pPr>
    </w:p>
    <w:p w:rsidR="00EB4649" w:rsidRDefault="00EB4649" w:rsidP="00EB4649">
      <w:pPr>
        <w:pStyle w:val="ConsPlusNormal"/>
        <w:jc w:val="both"/>
        <w:rPr>
          <w:rFonts w:ascii="Times New Roman" w:hAnsi="Times New Roman" w:cs="Times New Roman"/>
          <w:sz w:val="18"/>
          <w:szCs w:val="18"/>
        </w:rPr>
      </w:pPr>
    </w:p>
    <w:p w:rsidR="00EB4649" w:rsidRDefault="00EB4649" w:rsidP="00EB4649">
      <w:pPr>
        <w:pStyle w:val="ConsPlusNormal"/>
        <w:jc w:val="both"/>
        <w:rPr>
          <w:rFonts w:ascii="Times New Roman" w:hAnsi="Times New Roman" w:cs="Times New Roman"/>
          <w:sz w:val="18"/>
          <w:szCs w:val="18"/>
        </w:rPr>
      </w:pPr>
    </w:p>
    <w:p w:rsidR="00EB4649" w:rsidRDefault="00EB4649" w:rsidP="00EB4649">
      <w:pPr>
        <w:pStyle w:val="ConsPlusNormal"/>
        <w:jc w:val="both"/>
        <w:rPr>
          <w:rFonts w:ascii="Times New Roman" w:hAnsi="Times New Roman" w:cs="Times New Roman"/>
          <w:sz w:val="18"/>
          <w:szCs w:val="18"/>
        </w:rPr>
      </w:pPr>
    </w:p>
    <w:p w:rsidR="00EB4649" w:rsidRDefault="00EB4649" w:rsidP="00EB4649">
      <w:pPr>
        <w:pStyle w:val="ConsPlusNonformat"/>
        <w:ind w:left="6381"/>
        <w:rPr>
          <w:rFonts w:ascii="Times New Roman" w:hAnsi="Times New Roman" w:cs="Times New Roman"/>
          <w:sz w:val="14"/>
          <w:szCs w:val="14"/>
        </w:rPr>
      </w:pPr>
    </w:p>
    <w:p w:rsidR="00EB4649" w:rsidRPr="00370B72" w:rsidRDefault="00EB4649" w:rsidP="00EB4649">
      <w:pPr>
        <w:pStyle w:val="ConsPlusNonformat"/>
        <w:ind w:left="6381"/>
        <w:rPr>
          <w:rFonts w:ascii="Times New Roman" w:hAnsi="Times New Roman" w:cs="Times New Roman"/>
          <w:sz w:val="14"/>
          <w:szCs w:val="14"/>
        </w:rPr>
      </w:pPr>
    </w:p>
    <w:p w:rsidR="00EB4649" w:rsidRPr="00B9346B" w:rsidRDefault="00EB4649" w:rsidP="00EB4649">
      <w:pPr>
        <w:pStyle w:val="ConsPlusNonformat"/>
        <w:widowControl/>
        <w:numPr>
          <w:ilvl w:val="0"/>
          <w:numId w:val="47"/>
        </w:numPr>
        <w:jc w:val="center"/>
        <w:rPr>
          <w:rFonts w:ascii="Times New Roman" w:hAnsi="Times New Roman" w:cs="Times New Roman"/>
          <w:b/>
          <w:sz w:val="18"/>
          <w:szCs w:val="18"/>
        </w:rPr>
      </w:pPr>
      <w:r w:rsidRPr="00B9346B">
        <w:rPr>
          <w:rFonts w:ascii="Times New Roman" w:hAnsi="Times New Roman" w:cs="Times New Roman"/>
          <w:b/>
          <w:sz w:val="18"/>
          <w:szCs w:val="18"/>
        </w:rPr>
        <w:t>ЗАЯВКА</w:t>
      </w:r>
      <w:r>
        <w:rPr>
          <w:rFonts w:ascii="Times New Roman" w:hAnsi="Times New Roman" w:cs="Times New Roman"/>
          <w:b/>
          <w:sz w:val="18"/>
          <w:szCs w:val="18"/>
        </w:rPr>
        <w:t xml:space="preserve"> 2б</w:t>
      </w:r>
    </w:p>
    <w:p w:rsidR="00EB4649" w:rsidRDefault="00EB4649" w:rsidP="00EB4649">
      <w:pPr>
        <w:pStyle w:val="ConsPlusNonformat"/>
        <w:jc w:val="center"/>
        <w:rPr>
          <w:rFonts w:ascii="Times New Roman" w:hAnsi="Times New Roman" w:cs="Times New Roman"/>
          <w:b/>
          <w:sz w:val="18"/>
          <w:szCs w:val="18"/>
        </w:rPr>
      </w:pPr>
      <w:r w:rsidRPr="00B9346B">
        <w:rPr>
          <w:rFonts w:ascii="Times New Roman" w:hAnsi="Times New Roman" w:cs="Times New Roman"/>
          <w:b/>
          <w:sz w:val="18"/>
          <w:szCs w:val="18"/>
        </w:rPr>
        <w:t>юридического лица (индивидуального предпринимателя), физического лица на присоедин</w:t>
      </w:r>
      <w:r>
        <w:rPr>
          <w:rFonts w:ascii="Times New Roman" w:hAnsi="Times New Roman" w:cs="Times New Roman"/>
          <w:b/>
          <w:sz w:val="18"/>
          <w:szCs w:val="18"/>
        </w:rPr>
        <w:t>ение по одному источнику энерго</w:t>
      </w:r>
      <w:r w:rsidRPr="00B9346B">
        <w:rPr>
          <w:rFonts w:ascii="Times New Roman" w:hAnsi="Times New Roman" w:cs="Times New Roman"/>
          <w:b/>
          <w:sz w:val="18"/>
          <w:szCs w:val="18"/>
        </w:rPr>
        <w:t xml:space="preserve">снабжения </w:t>
      </w:r>
      <w:proofErr w:type="spellStart"/>
      <w:r w:rsidRPr="00B9346B">
        <w:rPr>
          <w:rFonts w:ascii="Times New Roman" w:hAnsi="Times New Roman" w:cs="Times New Roman"/>
          <w:b/>
          <w:sz w:val="18"/>
          <w:szCs w:val="18"/>
        </w:rPr>
        <w:t>энергопринимающих</w:t>
      </w:r>
      <w:proofErr w:type="spellEnd"/>
      <w:r w:rsidRPr="00B9346B">
        <w:rPr>
          <w:rFonts w:ascii="Times New Roman" w:hAnsi="Times New Roman" w:cs="Times New Roman"/>
          <w:b/>
          <w:sz w:val="18"/>
          <w:szCs w:val="18"/>
        </w:rPr>
        <w:t xml:space="preserve"> устройств с максимальной м</w:t>
      </w:r>
      <w:r>
        <w:rPr>
          <w:rFonts w:ascii="Times New Roman" w:hAnsi="Times New Roman" w:cs="Times New Roman"/>
          <w:b/>
          <w:sz w:val="18"/>
          <w:szCs w:val="18"/>
        </w:rPr>
        <w:t>ощностью до 150 к</w:t>
      </w:r>
      <w:proofErr w:type="gramStart"/>
      <w:r>
        <w:rPr>
          <w:rFonts w:ascii="Times New Roman" w:hAnsi="Times New Roman" w:cs="Times New Roman"/>
          <w:b/>
          <w:sz w:val="18"/>
          <w:szCs w:val="18"/>
        </w:rPr>
        <w:t>Вт вкл</w:t>
      </w:r>
      <w:proofErr w:type="gramEnd"/>
      <w:r>
        <w:rPr>
          <w:rFonts w:ascii="Times New Roman" w:hAnsi="Times New Roman" w:cs="Times New Roman"/>
          <w:b/>
          <w:sz w:val="18"/>
          <w:szCs w:val="18"/>
        </w:rPr>
        <w:t>ючительно к сетям:</w:t>
      </w:r>
    </w:p>
    <w:p w:rsidR="00EB4649" w:rsidRPr="00CA445F" w:rsidRDefault="00EB4649" w:rsidP="00EB4649">
      <w:pPr>
        <w:pStyle w:val="ConsPlusNonformat"/>
        <w:ind w:left="426" w:right="283"/>
        <w:jc w:val="center"/>
        <w:rPr>
          <w:rFonts w:ascii="Times New Roman" w:hAnsi="Times New Roman" w:cs="Times New Roman"/>
          <w:b/>
          <w:sz w:val="18"/>
          <w:szCs w:val="18"/>
          <w:u w:val="single"/>
        </w:rPr>
      </w:pPr>
      <w:r w:rsidRPr="00CA445F">
        <w:rPr>
          <w:rFonts w:ascii="Times New Roman" w:hAnsi="Times New Roman" w:cs="Times New Roman"/>
          <w:b/>
          <w:sz w:val="18"/>
          <w:szCs w:val="18"/>
          <w:u w:val="single"/>
        </w:rPr>
        <w:t>______________________________________________________________</w:t>
      </w:r>
    </w:p>
    <w:p w:rsidR="00EB4649" w:rsidRPr="00836DAD" w:rsidRDefault="00EB4649" w:rsidP="00EB4649">
      <w:pPr>
        <w:pStyle w:val="ConsPlusNonformat"/>
        <w:jc w:val="center"/>
        <w:rPr>
          <w:rFonts w:ascii="Times New Roman" w:hAnsi="Times New Roman" w:cs="Times New Roman"/>
          <w:b/>
          <w:sz w:val="16"/>
          <w:szCs w:val="16"/>
        </w:rPr>
      </w:pPr>
      <w:r w:rsidRPr="00836DAD">
        <w:rPr>
          <w:rFonts w:ascii="Times New Roman" w:hAnsi="Times New Roman" w:cs="Times New Roman"/>
          <w:sz w:val="16"/>
          <w:szCs w:val="16"/>
        </w:rPr>
        <w:t>(</w:t>
      </w:r>
      <w:r>
        <w:rPr>
          <w:rFonts w:ascii="Times New Roman" w:hAnsi="Times New Roman" w:cs="Times New Roman"/>
          <w:sz w:val="16"/>
          <w:szCs w:val="16"/>
        </w:rPr>
        <w:t>наименование сетевой организации</w:t>
      </w:r>
      <w:r w:rsidRPr="00836DAD">
        <w:rPr>
          <w:rFonts w:ascii="Times New Roman" w:hAnsi="Times New Roman" w:cs="Times New Roman"/>
          <w:sz w:val="16"/>
          <w:szCs w:val="16"/>
        </w:rPr>
        <w:t>)</w:t>
      </w:r>
    </w:p>
    <w:p w:rsidR="00EB4649" w:rsidRPr="00FC7436" w:rsidRDefault="00EB4649" w:rsidP="00EB4649">
      <w:pPr>
        <w:pStyle w:val="ConsPlusNonformat"/>
        <w:ind w:left="426" w:right="283"/>
        <w:jc w:val="center"/>
        <w:rPr>
          <w:rFonts w:ascii="Times New Roman" w:hAnsi="Times New Roman" w:cs="Times New Roman"/>
          <w:b/>
          <w:i/>
          <w:sz w:val="10"/>
          <w:szCs w:val="10"/>
        </w:rPr>
      </w:pPr>
    </w:p>
    <w:tbl>
      <w:tblPr>
        <w:tblW w:w="10206" w:type="dxa"/>
        <w:tblCellSpacing w:w="0" w:type="dxa"/>
        <w:tblInd w:w="1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0" w:type="dxa"/>
        </w:tblCellMar>
        <w:tblLook w:val="0000" w:firstRow="0" w:lastRow="0" w:firstColumn="0" w:lastColumn="0" w:noHBand="0" w:noVBand="0"/>
      </w:tblPr>
      <w:tblGrid>
        <w:gridCol w:w="3828"/>
        <w:gridCol w:w="6378"/>
      </w:tblGrid>
      <w:tr w:rsidR="00EB4649" w:rsidRPr="00B9346B" w:rsidTr="00EB4649">
        <w:trPr>
          <w:trHeight w:val="409"/>
          <w:tblCellSpacing w:w="0" w:type="dxa"/>
        </w:trPr>
        <w:tc>
          <w:tcPr>
            <w:tcW w:w="3828" w:type="dxa"/>
          </w:tcPr>
          <w:p w:rsidR="00EB4649" w:rsidRPr="00B9346B" w:rsidRDefault="00EB4649" w:rsidP="00EB4649">
            <w:pPr>
              <w:rPr>
                <w:b/>
                <w:sz w:val="16"/>
                <w:szCs w:val="16"/>
              </w:rPr>
            </w:pPr>
            <w:r w:rsidRPr="00B9346B">
              <w:rPr>
                <w:sz w:val="16"/>
                <w:szCs w:val="16"/>
              </w:rPr>
              <w:t xml:space="preserve">  </w:t>
            </w:r>
          </w:p>
          <w:p w:rsidR="00EB4649" w:rsidRPr="00B9346B" w:rsidRDefault="00EB4649" w:rsidP="00EB4649">
            <w:pPr>
              <w:numPr>
                <w:ilvl w:val="0"/>
                <w:numId w:val="48"/>
              </w:numPr>
              <w:ind w:left="416" w:hanging="284"/>
              <w:jc w:val="both"/>
              <w:rPr>
                <w:b/>
                <w:sz w:val="16"/>
                <w:szCs w:val="16"/>
              </w:rPr>
            </w:pPr>
            <w:r w:rsidRPr="00B9346B">
              <w:rPr>
                <w:b/>
                <w:sz w:val="16"/>
                <w:szCs w:val="16"/>
              </w:rPr>
              <w:t>Полное наименование</w:t>
            </w:r>
          </w:p>
          <w:p w:rsidR="00EB4649" w:rsidRPr="00B9346B" w:rsidRDefault="00EB4649" w:rsidP="00EB4649">
            <w:pPr>
              <w:ind w:left="416"/>
              <w:jc w:val="both"/>
              <w:rPr>
                <w:b/>
                <w:sz w:val="16"/>
                <w:szCs w:val="16"/>
              </w:rPr>
            </w:pPr>
          </w:p>
        </w:tc>
        <w:tc>
          <w:tcPr>
            <w:tcW w:w="6378" w:type="dxa"/>
          </w:tcPr>
          <w:p w:rsidR="00EB4649" w:rsidRPr="00B9346B" w:rsidRDefault="00EB4649" w:rsidP="00EB4649">
            <w:pPr>
              <w:rPr>
                <w:b/>
                <w:bCs/>
                <w:i/>
                <w:iCs/>
                <w:sz w:val="16"/>
                <w:szCs w:val="16"/>
              </w:rPr>
            </w:pPr>
            <w:r w:rsidRPr="00B9346B">
              <w:rPr>
                <w:b/>
                <w:bCs/>
                <w:i/>
                <w:iCs/>
                <w:sz w:val="16"/>
                <w:szCs w:val="16"/>
              </w:rPr>
              <w:t xml:space="preserve">  Для юридических лиц и индивидуальных предпринимателей:</w:t>
            </w:r>
          </w:p>
        </w:tc>
      </w:tr>
      <w:tr w:rsidR="00EB4649" w:rsidRPr="00B9346B" w:rsidTr="00EB4649">
        <w:trPr>
          <w:tblCellSpacing w:w="0" w:type="dxa"/>
        </w:trPr>
        <w:tc>
          <w:tcPr>
            <w:tcW w:w="3828" w:type="dxa"/>
          </w:tcPr>
          <w:p w:rsidR="00EB4649" w:rsidRPr="00B9346B" w:rsidRDefault="00EB4649" w:rsidP="00EB4649">
            <w:pPr>
              <w:numPr>
                <w:ilvl w:val="0"/>
                <w:numId w:val="48"/>
              </w:numPr>
              <w:ind w:left="416" w:hanging="284"/>
              <w:rPr>
                <w:b/>
                <w:sz w:val="16"/>
                <w:szCs w:val="16"/>
              </w:rPr>
            </w:pPr>
            <w:r w:rsidRPr="00B9346B">
              <w:rPr>
                <w:b/>
                <w:sz w:val="16"/>
                <w:szCs w:val="16"/>
              </w:rPr>
              <w:t xml:space="preserve">Номер записи в ЕГРЮЛ </w:t>
            </w:r>
            <w:r w:rsidRPr="00B9346B">
              <w:rPr>
                <w:sz w:val="16"/>
                <w:szCs w:val="16"/>
              </w:rPr>
              <w:t>(для юр/лица)</w:t>
            </w:r>
            <w:r w:rsidRPr="00B9346B">
              <w:rPr>
                <w:b/>
                <w:sz w:val="16"/>
                <w:szCs w:val="16"/>
              </w:rPr>
              <w:t xml:space="preserve"> или ЕГРИП (для ИП) и дата ее внесения в реестр</w:t>
            </w:r>
          </w:p>
        </w:tc>
        <w:tc>
          <w:tcPr>
            <w:tcW w:w="6378" w:type="dxa"/>
          </w:tcPr>
          <w:p w:rsidR="00EB4649" w:rsidRPr="00B9346B" w:rsidRDefault="00EB4649" w:rsidP="00EB4649">
            <w:pPr>
              <w:rPr>
                <w:b/>
                <w:bCs/>
                <w:i/>
                <w:iCs/>
                <w:sz w:val="16"/>
                <w:szCs w:val="16"/>
              </w:rPr>
            </w:pPr>
          </w:p>
        </w:tc>
      </w:tr>
      <w:tr w:rsidR="00EB4649" w:rsidRPr="00B9346B" w:rsidTr="00EB4649">
        <w:trPr>
          <w:tblCellSpacing w:w="0" w:type="dxa"/>
        </w:trPr>
        <w:tc>
          <w:tcPr>
            <w:tcW w:w="3828" w:type="dxa"/>
          </w:tcPr>
          <w:p w:rsidR="00EB4649" w:rsidRPr="00B9346B" w:rsidRDefault="00EB4649" w:rsidP="00EB4649">
            <w:pPr>
              <w:ind w:left="416" w:hanging="284"/>
              <w:rPr>
                <w:b/>
                <w:sz w:val="16"/>
                <w:szCs w:val="16"/>
              </w:rPr>
            </w:pPr>
          </w:p>
          <w:p w:rsidR="00EB4649" w:rsidRPr="00B9346B" w:rsidRDefault="00EB4649" w:rsidP="00EB4649">
            <w:pPr>
              <w:numPr>
                <w:ilvl w:val="0"/>
                <w:numId w:val="46"/>
              </w:numPr>
              <w:ind w:left="416" w:hanging="284"/>
              <w:rPr>
                <w:b/>
                <w:sz w:val="16"/>
                <w:szCs w:val="16"/>
              </w:rPr>
            </w:pPr>
            <w:r w:rsidRPr="00B9346B">
              <w:rPr>
                <w:b/>
                <w:sz w:val="16"/>
                <w:szCs w:val="16"/>
              </w:rPr>
              <w:t>Фамилия, имя и отчество</w:t>
            </w:r>
          </w:p>
          <w:p w:rsidR="00EB4649" w:rsidRPr="00B9346B" w:rsidRDefault="00EB4649" w:rsidP="00EB4649">
            <w:pPr>
              <w:ind w:left="416"/>
              <w:rPr>
                <w:b/>
                <w:sz w:val="16"/>
                <w:szCs w:val="16"/>
              </w:rPr>
            </w:pPr>
          </w:p>
        </w:tc>
        <w:tc>
          <w:tcPr>
            <w:tcW w:w="6378" w:type="dxa"/>
          </w:tcPr>
          <w:p w:rsidR="00EB4649" w:rsidRPr="00B9346B" w:rsidRDefault="00EB4649" w:rsidP="00EB4649">
            <w:pPr>
              <w:rPr>
                <w:b/>
                <w:bCs/>
                <w:i/>
                <w:iCs/>
                <w:sz w:val="16"/>
                <w:szCs w:val="16"/>
              </w:rPr>
            </w:pPr>
            <w:r w:rsidRPr="00B9346B">
              <w:rPr>
                <w:b/>
                <w:bCs/>
                <w:i/>
                <w:iCs/>
                <w:sz w:val="16"/>
                <w:szCs w:val="16"/>
              </w:rPr>
              <w:t xml:space="preserve">  Для физических лиц:</w:t>
            </w:r>
          </w:p>
        </w:tc>
      </w:tr>
      <w:tr w:rsidR="00EB4649" w:rsidRPr="00AD2C5A" w:rsidTr="00EB4649">
        <w:trPr>
          <w:tblCellSpacing w:w="0" w:type="dxa"/>
        </w:trPr>
        <w:tc>
          <w:tcPr>
            <w:tcW w:w="3828" w:type="dxa"/>
          </w:tcPr>
          <w:p w:rsidR="00EB4649" w:rsidRPr="00C378CE" w:rsidRDefault="00EB4649" w:rsidP="00EB4649">
            <w:pPr>
              <w:numPr>
                <w:ilvl w:val="0"/>
                <w:numId w:val="46"/>
              </w:numPr>
              <w:ind w:left="416" w:hanging="284"/>
              <w:rPr>
                <w:b/>
                <w:sz w:val="18"/>
                <w:szCs w:val="18"/>
              </w:rPr>
            </w:pPr>
            <w:r w:rsidRPr="00C378CE">
              <w:rPr>
                <w:b/>
                <w:sz w:val="18"/>
                <w:szCs w:val="18"/>
              </w:rPr>
              <w:t xml:space="preserve">Паспортные данные </w:t>
            </w:r>
          </w:p>
        </w:tc>
        <w:tc>
          <w:tcPr>
            <w:tcW w:w="6378" w:type="dxa"/>
          </w:tcPr>
          <w:p w:rsidR="00EB4649" w:rsidRPr="003D5ABF" w:rsidRDefault="00EB4649" w:rsidP="00EB4649">
            <w:pPr>
              <w:pStyle w:val="ConsPlusNormal"/>
              <w:suppressAutoHyphens/>
              <w:autoSpaceDN/>
              <w:adjustRightInd/>
              <w:spacing w:line="360" w:lineRule="auto"/>
              <w:ind w:right="130"/>
              <w:jc w:val="both"/>
              <w:rPr>
                <w:rFonts w:ascii="Times New Roman" w:hAnsi="Times New Roman" w:cs="Times New Roman"/>
                <w:sz w:val="16"/>
                <w:szCs w:val="16"/>
              </w:rPr>
            </w:pPr>
            <w:r w:rsidRPr="003D5ABF">
              <w:rPr>
                <w:rFonts w:ascii="Times New Roman" w:hAnsi="Times New Roman" w:cs="Times New Roman"/>
                <w:sz w:val="16"/>
                <w:szCs w:val="16"/>
              </w:rPr>
              <w:t>серия ………………… номер ………………………. дата выдачи ……………………………</w:t>
            </w:r>
          </w:p>
          <w:p w:rsidR="00EB4649" w:rsidRPr="003D5ABF" w:rsidRDefault="00EB4649" w:rsidP="00EB4649">
            <w:pPr>
              <w:pStyle w:val="ConsPlusNormal"/>
              <w:ind w:right="131"/>
              <w:jc w:val="both"/>
              <w:rPr>
                <w:rFonts w:ascii="Times New Roman" w:hAnsi="Times New Roman" w:cs="Times New Roman"/>
                <w:bCs/>
                <w:sz w:val="16"/>
                <w:szCs w:val="16"/>
              </w:rPr>
            </w:pPr>
            <w:r w:rsidRPr="003D5ABF">
              <w:rPr>
                <w:rFonts w:ascii="Times New Roman" w:hAnsi="Times New Roman" w:cs="Times New Roman"/>
                <w:bCs/>
                <w:sz w:val="16"/>
                <w:szCs w:val="16"/>
              </w:rPr>
              <w:t xml:space="preserve">кем </w:t>
            </w:r>
            <w:proofErr w:type="gramStart"/>
            <w:r w:rsidRPr="003D5ABF">
              <w:rPr>
                <w:rFonts w:ascii="Times New Roman" w:hAnsi="Times New Roman" w:cs="Times New Roman"/>
                <w:bCs/>
                <w:sz w:val="16"/>
                <w:szCs w:val="16"/>
              </w:rPr>
              <w:t>выдан</w:t>
            </w:r>
            <w:proofErr w:type="gramEnd"/>
            <w:r w:rsidRPr="003D5ABF">
              <w:rPr>
                <w:rFonts w:ascii="Times New Roman" w:hAnsi="Times New Roman" w:cs="Times New Roman"/>
                <w:b/>
                <w:bCs/>
                <w:sz w:val="16"/>
                <w:szCs w:val="16"/>
              </w:rPr>
              <w:t xml:space="preserve"> </w:t>
            </w:r>
            <w:r w:rsidRPr="003D5ABF">
              <w:rPr>
                <w:rFonts w:ascii="Times New Roman" w:hAnsi="Times New Roman" w:cs="Times New Roman"/>
                <w:bCs/>
                <w:sz w:val="16"/>
                <w:szCs w:val="16"/>
              </w:rPr>
              <w:t>…………………………………………………………………………….…………...</w:t>
            </w:r>
          </w:p>
        </w:tc>
      </w:tr>
      <w:tr w:rsidR="00EB4649" w:rsidRPr="00AD2C5A" w:rsidTr="00EB4649">
        <w:trPr>
          <w:trHeight w:val="1085"/>
          <w:tblCellSpacing w:w="0" w:type="dxa"/>
        </w:trPr>
        <w:tc>
          <w:tcPr>
            <w:tcW w:w="3828" w:type="dxa"/>
          </w:tcPr>
          <w:p w:rsidR="00EB4649" w:rsidRPr="00C378CE" w:rsidRDefault="00EB4649" w:rsidP="00EB4649">
            <w:pPr>
              <w:ind w:left="416" w:hanging="284"/>
              <w:rPr>
                <w:b/>
                <w:sz w:val="18"/>
                <w:szCs w:val="18"/>
              </w:rPr>
            </w:pPr>
          </w:p>
          <w:p w:rsidR="00EB4649" w:rsidRPr="00C378CE" w:rsidRDefault="00EB4649" w:rsidP="00EB4649">
            <w:pPr>
              <w:numPr>
                <w:ilvl w:val="0"/>
                <w:numId w:val="46"/>
              </w:numPr>
              <w:ind w:left="416" w:hanging="284"/>
              <w:rPr>
                <w:b/>
                <w:sz w:val="18"/>
                <w:szCs w:val="18"/>
              </w:rPr>
            </w:pPr>
            <w:r w:rsidRPr="00C378CE">
              <w:rPr>
                <w:b/>
                <w:sz w:val="18"/>
                <w:szCs w:val="18"/>
              </w:rPr>
              <w:t xml:space="preserve">Место нахождения заявителя   </w:t>
            </w:r>
          </w:p>
          <w:p w:rsidR="00EB4649" w:rsidRPr="00C378CE" w:rsidRDefault="00EB4649" w:rsidP="00EB4649">
            <w:pPr>
              <w:ind w:left="416" w:hanging="284"/>
              <w:rPr>
                <w:b/>
                <w:sz w:val="18"/>
                <w:szCs w:val="18"/>
              </w:rPr>
            </w:pPr>
          </w:p>
          <w:p w:rsidR="00EB4649" w:rsidRPr="00C378CE" w:rsidRDefault="00EB4649" w:rsidP="00EB4649">
            <w:pPr>
              <w:ind w:left="416" w:hanging="284"/>
              <w:rPr>
                <w:b/>
                <w:sz w:val="18"/>
                <w:szCs w:val="18"/>
              </w:rPr>
            </w:pPr>
          </w:p>
          <w:p w:rsidR="00EB4649" w:rsidRPr="00C378CE" w:rsidRDefault="00EB4649" w:rsidP="00EB4649">
            <w:pPr>
              <w:ind w:left="416"/>
              <w:rPr>
                <w:b/>
                <w:sz w:val="18"/>
                <w:szCs w:val="18"/>
              </w:rPr>
            </w:pPr>
            <w:r>
              <w:rPr>
                <w:b/>
                <w:sz w:val="18"/>
                <w:szCs w:val="18"/>
              </w:rPr>
              <w:t>Адрес для корреспонденции:</w:t>
            </w:r>
            <w:r w:rsidRPr="00C378CE">
              <w:rPr>
                <w:b/>
                <w:sz w:val="18"/>
                <w:szCs w:val="18"/>
              </w:rPr>
              <w:t xml:space="preserve"> </w:t>
            </w:r>
          </w:p>
          <w:p w:rsidR="00EB4649" w:rsidRPr="00C378CE" w:rsidRDefault="00EB4649" w:rsidP="00EB4649">
            <w:pPr>
              <w:ind w:left="416" w:hanging="284"/>
              <w:rPr>
                <w:b/>
                <w:sz w:val="18"/>
                <w:szCs w:val="18"/>
              </w:rPr>
            </w:pPr>
            <w:r w:rsidRPr="00C378CE">
              <w:rPr>
                <w:b/>
                <w:sz w:val="18"/>
                <w:szCs w:val="18"/>
              </w:rPr>
              <w:t xml:space="preserve">                    </w:t>
            </w:r>
          </w:p>
        </w:tc>
        <w:tc>
          <w:tcPr>
            <w:tcW w:w="6378" w:type="dxa"/>
          </w:tcPr>
          <w:p w:rsidR="00EB4649" w:rsidRPr="003D5ABF" w:rsidRDefault="00EB4649" w:rsidP="00EB4649">
            <w:pPr>
              <w:rPr>
                <w:bCs/>
                <w:iCs/>
                <w:sz w:val="18"/>
                <w:szCs w:val="18"/>
              </w:rPr>
            </w:pPr>
          </w:p>
          <w:p w:rsidR="00EB4649" w:rsidRPr="003D5ABF" w:rsidRDefault="00EB4649" w:rsidP="00EB4649">
            <w:pPr>
              <w:rPr>
                <w:bCs/>
                <w:iCs/>
                <w:sz w:val="18"/>
                <w:szCs w:val="18"/>
              </w:rPr>
            </w:pPr>
            <w:r w:rsidRPr="003D5ABF">
              <w:rPr>
                <w:bCs/>
                <w:iCs/>
                <w:sz w:val="18"/>
                <w:szCs w:val="18"/>
              </w:rPr>
              <w:t>……………………………………………………………………………………………</w:t>
            </w:r>
          </w:p>
          <w:p w:rsidR="00EB4649" w:rsidRPr="003D5ABF" w:rsidRDefault="00EB4649" w:rsidP="00EB4649">
            <w:pPr>
              <w:jc w:val="center"/>
              <w:rPr>
                <w:bCs/>
                <w:iCs/>
                <w:sz w:val="14"/>
                <w:szCs w:val="14"/>
              </w:rPr>
            </w:pPr>
            <w:r w:rsidRPr="003D5ABF">
              <w:rPr>
                <w:bCs/>
                <w:iCs/>
                <w:sz w:val="14"/>
                <w:szCs w:val="14"/>
              </w:rPr>
              <w:t>(индекс, адрес)</w:t>
            </w:r>
          </w:p>
          <w:p w:rsidR="00EB4649" w:rsidRPr="003D5ABF" w:rsidRDefault="00EB4649" w:rsidP="00EB4649">
            <w:pPr>
              <w:jc w:val="center"/>
              <w:rPr>
                <w:bCs/>
                <w:iCs/>
                <w:sz w:val="14"/>
                <w:szCs w:val="14"/>
              </w:rPr>
            </w:pPr>
          </w:p>
          <w:p w:rsidR="00EB4649" w:rsidRPr="003D5ABF" w:rsidRDefault="00EB4649" w:rsidP="00EB4649">
            <w:pPr>
              <w:jc w:val="center"/>
              <w:rPr>
                <w:bCs/>
                <w:iCs/>
                <w:sz w:val="18"/>
                <w:szCs w:val="18"/>
              </w:rPr>
            </w:pPr>
            <w:r w:rsidRPr="003D5ABF">
              <w:rPr>
                <w:bCs/>
                <w:iCs/>
                <w:sz w:val="18"/>
                <w:szCs w:val="18"/>
              </w:rPr>
              <w:t>……………………………………………………………………………………………</w:t>
            </w:r>
          </w:p>
          <w:p w:rsidR="00EB4649" w:rsidRPr="003D5ABF" w:rsidRDefault="00EB4649" w:rsidP="00EB4649">
            <w:pPr>
              <w:jc w:val="center"/>
              <w:rPr>
                <w:b/>
                <w:bCs/>
                <w:i/>
                <w:iCs/>
                <w:sz w:val="18"/>
                <w:szCs w:val="18"/>
              </w:rPr>
            </w:pPr>
            <w:r w:rsidRPr="003D5ABF">
              <w:rPr>
                <w:bCs/>
                <w:iCs/>
                <w:sz w:val="14"/>
                <w:szCs w:val="14"/>
              </w:rPr>
              <w:t>(индекс, адрес)</w:t>
            </w:r>
          </w:p>
        </w:tc>
      </w:tr>
    </w:tbl>
    <w:p w:rsidR="00EB4649" w:rsidRPr="005234CF" w:rsidRDefault="00EB4649" w:rsidP="00EB4649">
      <w:pPr>
        <w:pStyle w:val="ConsPlusNonformat"/>
        <w:ind w:left="426"/>
        <w:rPr>
          <w:rFonts w:ascii="Times New Roman" w:hAnsi="Times New Roman" w:cs="Times New Roman"/>
          <w:sz w:val="18"/>
          <w:szCs w:val="18"/>
        </w:rPr>
      </w:pPr>
    </w:p>
    <w:p w:rsidR="00EB4649" w:rsidRDefault="00EB4649" w:rsidP="00EB4649">
      <w:pPr>
        <w:pStyle w:val="ConsPlusNonformat"/>
        <w:widowControl/>
        <w:numPr>
          <w:ilvl w:val="0"/>
          <w:numId w:val="46"/>
        </w:numPr>
        <w:ind w:left="426" w:hanging="284"/>
        <w:rPr>
          <w:rFonts w:ascii="Times New Roman" w:hAnsi="Times New Roman" w:cs="Times New Roman"/>
          <w:sz w:val="18"/>
          <w:szCs w:val="18"/>
        </w:rPr>
      </w:pPr>
      <w:r>
        <w:rPr>
          <w:rFonts w:ascii="Times New Roman" w:hAnsi="Times New Roman" w:cs="Times New Roman"/>
          <w:b/>
          <w:sz w:val="18"/>
          <w:szCs w:val="18"/>
        </w:rPr>
        <w:t xml:space="preserve">В связи </w:t>
      </w:r>
      <w:proofErr w:type="gramStart"/>
      <w:r>
        <w:rPr>
          <w:rFonts w:ascii="Times New Roman" w:hAnsi="Times New Roman" w:cs="Times New Roman"/>
          <w:b/>
          <w:sz w:val="18"/>
          <w:szCs w:val="18"/>
        </w:rPr>
        <w:t>с</w:t>
      </w:r>
      <w:proofErr w:type="gramEnd"/>
      <w:r>
        <w:rPr>
          <w:rFonts w:ascii="Times New Roman" w:hAnsi="Times New Roman" w:cs="Times New Roman"/>
          <w:sz w:val="18"/>
          <w:szCs w:val="18"/>
        </w:rPr>
        <w:t xml:space="preserve"> </w:t>
      </w:r>
      <w:r w:rsidRPr="00AF507D">
        <w:rPr>
          <w:rFonts w:ascii="Times New Roman" w:hAnsi="Times New Roman" w:cs="Times New Roman"/>
          <w:sz w:val="18"/>
          <w:szCs w:val="18"/>
        </w:rPr>
        <w:t>………………………</w:t>
      </w:r>
      <w:r>
        <w:rPr>
          <w:rFonts w:ascii="Times New Roman" w:hAnsi="Times New Roman" w:cs="Times New Roman"/>
          <w:sz w:val="18"/>
          <w:szCs w:val="18"/>
        </w:rPr>
        <w:t>……………………………….</w:t>
      </w:r>
      <w:r w:rsidRPr="00AF507D">
        <w:rPr>
          <w:rFonts w:ascii="Times New Roman" w:hAnsi="Times New Roman" w:cs="Times New Roman"/>
          <w:sz w:val="18"/>
          <w:szCs w:val="18"/>
        </w:rPr>
        <w:t>……………………………………………………………</w:t>
      </w:r>
      <w:r>
        <w:rPr>
          <w:rFonts w:ascii="Times New Roman" w:hAnsi="Times New Roman" w:cs="Times New Roman"/>
          <w:sz w:val="18"/>
          <w:szCs w:val="18"/>
        </w:rPr>
        <w:t>….</w:t>
      </w:r>
      <w:r w:rsidRPr="00AF507D">
        <w:rPr>
          <w:rFonts w:ascii="Times New Roman" w:hAnsi="Times New Roman" w:cs="Times New Roman"/>
          <w:sz w:val="18"/>
          <w:szCs w:val="18"/>
        </w:rPr>
        <w:t>…………</w:t>
      </w:r>
    </w:p>
    <w:p w:rsidR="00EB4649" w:rsidRPr="00AF507D" w:rsidRDefault="00EB4649" w:rsidP="00EB4649">
      <w:pPr>
        <w:pStyle w:val="ConsPlusNonformat"/>
        <w:jc w:val="center"/>
        <w:rPr>
          <w:rFonts w:ascii="Times New Roman" w:hAnsi="Times New Roman" w:cs="Times New Roman"/>
          <w:b/>
          <w:sz w:val="16"/>
          <w:szCs w:val="16"/>
        </w:rPr>
      </w:pPr>
      <w:r w:rsidRPr="003D5ABF">
        <w:rPr>
          <w:rFonts w:ascii="Times New Roman" w:hAnsi="Times New Roman" w:cs="Times New Roman"/>
          <w:sz w:val="16"/>
          <w:szCs w:val="16"/>
        </w:rPr>
        <w:t>(увеличение  объема максимальной мощности, новое строительство и др. – указать нужное)</w:t>
      </w:r>
    </w:p>
    <w:p w:rsidR="00EB4649" w:rsidRDefault="00EB4649" w:rsidP="00EB4649">
      <w:pPr>
        <w:pStyle w:val="ConsPlusNonformat"/>
        <w:jc w:val="both"/>
        <w:rPr>
          <w:rFonts w:ascii="Times New Roman" w:hAnsi="Times New Roman" w:cs="Times New Roman"/>
          <w:b/>
          <w:sz w:val="10"/>
          <w:szCs w:val="10"/>
        </w:rPr>
      </w:pPr>
    </w:p>
    <w:p w:rsidR="00EB4649" w:rsidRPr="00AF507D" w:rsidRDefault="00EB4649" w:rsidP="00EB4649">
      <w:pPr>
        <w:pStyle w:val="ConsPlusNonformat"/>
        <w:jc w:val="both"/>
        <w:rPr>
          <w:rFonts w:ascii="Times New Roman" w:hAnsi="Times New Roman" w:cs="Times New Roman"/>
          <w:sz w:val="18"/>
          <w:szCs w:val="18"/>
        </w:rPr>
      </w:pPr>
      <w:r>
        <w:rPr>
          <w:rFonts w:ascii="Times New Roman" w:hAnsi="Times New Roman" w:cs="Times New Roman"/>
          <w:b/>
          <w:sz w:val="18"/>
          <w:szCs w:val="18"/>
        </w:rPr>
        <w:t>прошу осуществить технологическое присоединение</w:t>
      </w:r>
      <w:r>
        <w:rPr>
          <w:rFonts w:ascii="Times New Roman" w:hAnsi="Times New Roman" w:cs="Times New Roman"/>
          <w:sz w:val="18"/>
          <w:szCs w:val="18"/>
        </w:rPr>
        <w:t>……………………………………………………………………………………..</w:t>
      </w:r>
    </w:p>
    <w:p w:rsidR="00EB4649" w:rsidRDefault="00EB4649" w:rsidP="00EB4649">
      <w:pPr>
        <w:pStyle w:val="ConsPlusNonformat"/>
        <w:ind w:left="3540" w:firstLine="708"/>
        <w:jc w:val="center"/>
        <w:outlineLvl w:val="0"/>
        <w:rPr>
          <w:rFonts w:ascii="Times New Roman" w:hAnsi="Times New Roman" w:cs="Times New Roman"/>
          <w:sz w:val="16"/>
          <w:szCs w:val="16"/>
        </w:rPr>
      </w:pPr>
      <w:r w:rsidRPr="00AF507D">
        <w:rPr>
          <w:rFonts w:ascii="Times New Roman" w:hAnsi="Times New Roman" w:cs="Times New Roman"/>
          <w:sz w:val="16"/>
          <w:szCs w:val="16"/>
        </w:rPr>
        <w:t xml:space="preserve">(наименование </w:t>
      </w:r>
      <w:proofErr w:type="spellStart"/>
      <w:r w:rsidRPr="00AF507D">
        <w:rPr>
          <w:rFonts w:ascii="Times New Roman" w:hAnsi="Times New Roman" w:cs="Times New Roman"/>
          <w:sz w:val="16"/>
          <w:szCs w:val="16"/>
        </w:rPr>
        <w:t>энергопринимающих</w:t>
      </w:r>
      <w:proofErr w:type="spellEnd"/>
      <w:r w:rsidRPr="00AF507D">
        <w:rPr>
          <w:rFonts w:ascii="Times New Roman" w:hAnsi="Times New Roman" w:cs="Times New Roman"/>
          <w:sz w:val="16"/>
          <w:szCs w:val="16"/>
        </w:rPr>
        <w:t xml:space="preserve"> устрой</w:t>
      </w:r>
      <w:proofErr w:type="gramStart"/>
      <w:r w:rsidRPr="00AF507D">
        <w:rPr>
          <w:rFonts w:ascii="Times New Roman" w:hAnsi="Times New Roman" w:cs="Times New Roman"/>
          <w:sz w:val="16"/>
          <w:szCs w:val="16"/>
        </w:rPr>
        <w:t>ств дл</w:t>
      </w:r>
      <w:proofErr w:type="gramEnd"/>
      <w:r w:rsidRPr="00AF507D">
        <w:rPr>
          <w:rFonts w:ascii="Times New Roman" w:hAnsi="Times New Roman" w:cs="Times New Roman"/>
          <w:sz w:val="16"/>
          <w:szCs w:val="16"/>
        </w:rPr>
        <w:t>я присоединения)</w:t>
      </w:r>
    </w:p>
    <w:p w:rsidR="00EB4649" w:rsidRPr="00AF507D" w:rsidRDefault="00EB4649" w:rsidP="00EB4649">
      <w:pPr>
        <w:pStyle w:val="ConsPlusNonformat"/>
        <w:jc w:val="both"/>
        <w:rPr>
          <w:rFonts w:ascii="Times New Roman" w:hAnsi="Times New Roman" w:cs="Times New Roman"/>
          <w:sz w:val="18"/>
          <w:szCs w:val="18"/>
        </w:rPr>
      </w:pPr>
      <w:r w:rsidRPr="00AF507D">
        <w:rPr>
          <w:rFonts w:ascii="Times New Roman" w:hAnsi="Times New Roman" w:cs="Times New Roman"/>
          <w:b/>
          <w:sz w:val="18"/>
          <w:szCs w:val="18"/>
        </w:rPr>
        <w:t>расположенных</w:t>
      </w:r>
      <w:r>
        <w:rPr>
          <w:rFonts w:ascii="Times New Roman" w:hAnsi="Times New Roman" w:cs="Times New Roman"/>
          <w:sz w:val="18"/>
          <w:szCs w:val="18"/>
        </w:rPr>
        <w:t>…………………………………………………………………………………………………………………..……………..</w:t>
      </w:r>
    </w:p>
    <w:p w:rsidR="00EB4649" w:rsidRDefault="00EB4649" w:rsidP="00EB4649">
      <w:pPr>
        <w:pStyle w:val="ConsPlusNonformat"/>
        <w:ind w:left="708" w:firstLine="708"/>
        <w:jc w:val="center"/>
        <w:outlineLvl w:val="0"/>
        <w:rPr>
          <w:rFonts w:ascii="Times New Roman" w:hAnsi="Times New Roman" w:cs="Times New Roman"/>
          <w:sz w:val="16"/>
          <w:szCs w:val="16"/>
        </w:rPr>
      </w:pPr>
      <w:r w:rsidRPr="00AF507D">
        <w:rPr>
          <w:rFonts w:ascii="Times New Roman" w:hAnsi="Times New Roman" w:cs="Times New Roman"/>
          <w:sz w:val="16"/>
          <w:szCs w:val="16"/>
        </w:rPr>
        <w:t>(</w:t>
      </w:r>
      <w:r>
        <w:rPr>
          <w:rFonts w:ascii="Times New Roman" w:hAnsi="Times New Roman" w:cs="Times New Roman"/>
          <w:sz w:val="16"/>
          <w:szCs w:val="16"/>
        </w:rPr>
        <w:t xml:space="preserve">место нахождения </w:t>
      </w:r>
      <w:proofErr w:type="spellStart"/>
      <w:r w:rsidRPr="00AF507D">
        <w:rPr>
          <w:rFonts w:ascii="Times New Roman" w:hAnsi="Times New Roman" w:cs="Times New Roman"/>
          <w:sz w:val="16"/>
          <w:szCs w:val="16"/>
        </w:rPr>
        <w:t>энергопринимающих</w:t>
      </w:r>
      <w:proofErr w:type="spellEnd"/>
      <w:r w:rsidRPr="00AF507D">
        <w:rPr>
          <w:rFonts w:ascii="Times New Roman" w:hAnsi="Times New Roman" w:cs="Times New Roman"/>
          <w:sz w:val="16"/>
          <w:szCs w:val="16"/>
        </w:rPr>
        <w:t xml:space="preserve"> устройств)</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61"/>
        <w:gridCol w:w="7053"/>
      </w:tblGrid>
      <w:tr w:rsidR="00EB4649" w:rsidRPr="00876E51" w:rsidTr="00EB4649">
        <w:trPr>
          <w:trHeight w:val="1429"/>
        </w:trPr>
        <w:tc>
          <w:tcPr>
            <w:tcW w:w="3261" w:type="dxa"/>
          </w:tcPr>
          <w:p w:rsidR="00EB4649" w:rsidRPr="00876E51" w:rsidRDefault="00EB4649" w:rsidP="00EB4649">
            <w:pPr>
              <w:pStyle w:val="ConsPlusNonformat"/>
              <w:widowControl/>
              <w:numPr>
                <w:ilvl w:val="0"/>
                <w:numId w:val="46"/>
              </w:numPr>
              <w:ind w:left="318" w:hanging="284"/>
              <w:jc w:val="both"/>
              <w:rPr>
                <w:rFonts w:ascii="Times New Roman" w:hAnsi="Times New Roman" w:cs="Times New Roman"/>
                <w:b/>
                <w:sz w:val="18"/>
                <w:szCs w:val="18"/>
              </w:rPr>
            </w:pPr>
            <w:r w:rsidRPr="00876E51">
              <w:rPr>
                <w:rFonts w:ascii="Times New Roman" w:hAnsi="Times New Roman" w:cs="Times New Roman"/>
                <w:b/>
                <w:sz w:val="18"/>
                <w:szCs w:val="18"/>
              </w:rPr>
              <w:t>Максимальная мощность</w:t>
            </w:r>
          </w:p>
          <w:p w:rsidR="00EB4649" w:rsidRPr="00876E51" w:rsidRDefault="00EB4649" w:rsidP="00EB4649">
            <w:pPr>
              <w:pStyle w:val="ConsPlusNonformat"/>
              <w:ind w:left="318" w:hanging="284"/>
              <w:jc w:val="both"/>
              <w:rPr>
                <w:rFonts w:ascii="Times New Roman" w:hAnsi="Times New Roman" w:cs="Times New Roman"/>
                <w:b/>
                <w:sz w:val="18"/>
                <w:szCs w:val="18"/>
              </w:rPr>
            </w:pPr>
            <w:proofErr w:type="spellStart"/>
            <w:r w:rsidRPr="00876E51">
              <w:rPr>
                <w:rFonts w:ascii="Times New Roman" w:hAnsi="Times New Roman" w:cs="Times New Roman"/>
                <w:b/>
                <w:sz w:val="18"/>
                <w:szCs w:val="18"/>
              </w:rPr>
              <w:t>энергопринимающих</w:t>
            </w:r>
            <w:proofErr w:type="spellEnd"/>
            <w:r w:rsidRPr="00876E51">
              <w:rPr>
                <w:rFonts w:ascii="Times New Roman" w:hAnsi="Times New Roman" w:cs="Times New Roman"/>
                <w:b/>
                <w:sz w:val="18"/>
                <w:szCs w:val="18"/>
              </w:rPr>
              <w:t xml:space="preserve"> устройств</w:t>
            </w:r>
          </w:p>
          <w:p w:rsidR="00EB4649" w:rsidRPr="00876E51" w:rsidRDefault="00EB4649" w:rsidP="00EB4649">
            <w:pPr>
              <w:pStyle w:val="ConsPlusNonformat"/>
              <w:ind w:left="34" w:right="459"/>
              <w:jc w:val="both"/>
              <w:rPr>
                <w:rFonts w:ascii="Times New Roman" w:hAnsi="Times New Roman" w:cs="Times New Roman"/>
                <w:b/>
                <w:sz w:val="18"/>
                <w:szCs w:val="18"/>
              </w:rPr>
            </w:pPr>
            <w:r w:rsidRPr="00876E51">
              <w:rPr>
                <w:rFonts w:ascii="Times New Roman" w:hAnsi="Times New Roman" w:cs="Times New Roman"/>
                <w:b/>
                <w:sz w:val="18"/>
                <w:szCs w:val="18"/>
              </w:rPr>
              <w:t>(присоединяемых и ранее присоединенных) составляет:</w:t>
            </w:r>
          </w:p>
          <w:p w:rsidR="00EB4649" w:rsidRPr="00876E51" w:rsidRDefault="00EB4649" w:rsidP="00EB4649">
            <w:pPr>
              <w:pStyle w:val="ConsPlusNonformat"/>
              <w:outlineLvl w:val="0"/>
              <w:rPr>
                <w:rFonts w:ascii="Times New Roman" w:hAnsi="Times New Roman" w:cs="Times New Roman"/>
                <w:sz w:val="18"/>
                <w:szCs w:val="18"/>
              </w:rPr>
            </w:pPr>
            <w:r w:rsidRPr="00876E51">
              <w:rPr>
                <w:rFonts w:ascii="Times New Roman" w:hAnsi="Times New Roman" w:cs="Times New Roman"/>
                <w:sz w:val="24"/>
                <w:szCs w:val="24"/>
              </w:rPr>
              <w:t>…………</w:t>
            </w:r>
            <w:r w:rsidRPr="00876E51">
              <w:rPr>
                <w:rFonts w:ascii="Times New Roman" w:hAnsi="Times New Roman" w:cs="Times New Roman"/>
                <w:sz w:val="18"/>
                <w:szCs w:val="18"/>
              </w:rPr>
              <w:t xml:space="preserve">….. кВт, при напряжении </w:t>
            </w:r>
          </w:p>
          <w:p w:rsidR="00EB4649" w:rsidRPr="00876E51" w:rsidRDefault="00EB4649" w:rsidP="00EB4649">
            <w:pPr>
              <w:pStyle w:val="ConsPlusNonformat"/>
              <w:outlineLvl w:val="0"/>
              <w:rPr>
                <w:rFonts w:ascii="Times New Roman" w:hAnsi="Times New Roman" w:cs="Times New Roman"/>
                <w:sz w:val="18"/>
                <w:szCs w:val="18"/>
              </w:rPr>
            </w:pPr>
            <w:r w:rsidRPr="00876E51">
              <w:rPr>
                <w:rFonts w:ascii="Times New Roman" w:hAnsi="Times New Roman" w:cs="Times New Roman"/>
                <w:sz w:val="18"/>
                <w:szCs w:val="18"/>
              </w:rPr>
              <w:t xml:space="preserve">…………….. </w:t>
            </w:r>
            <w:proofErr w:type="spellStart"/>
            <w:r w:rsidRPr="00876E51">
              <w:rPr>
                <w:rFonts w:ascii="Times New Roman" w:hAnsi="Times New Roman" w:cs="Times New Roman"/>
                <w:sz w:val="18"/>
                <w:szCs w:val="18"/>
              </w:rPr>
              <w:t>кВ</w:t>
            </w:r>
            <w:proofErr w:type="spellEnd"/>
            <w:r w:rsidRPr="00876E51">
              <w:rPr>
                <w:rFonts w:ascii="Times New Roman" w:hAnsi="Times New Roman" w:cs="Times New Roman"/>
                <w:sz w:val="18"/>
                <w:szCs w:val="18"/>
              </w:rPr>
              <w:tab/>
            </w:r>
            <w:r w:rsidRPr="00876E51">
              <w:rPr>
                <w:rFonts w:ascii="Times New Roman" w:hAnsi="Times New Roman" w:cs="Times New Roman"/>
                <w:sz w:val="18"/>
                <w:szCs w:val="18"/>
              </w:rPr>
              <w:tab/>
            </w:r>
          </w:p>
          <w:p w:rsidR="00EB4649" w:rsidRPr="00876E51" w:rsidRDefault="00EB4649" w:rsidP="00EB4649">
            <w:pPr>
              <w:pStyle w:val="ConsPlusNonformat"/>
              <w:outlineLvl w:val="0"/>
              <w:rPr>
                <w:rFonts w:ascii="Times New Roman" w:hAnsi="Times New Roman" w:cs="Times New Roman"/>
                <w:sz w:val="16"/>
                <w:szCs w:val="16"/>
              </w:rPr>
            </w:pPr>
            <w:r w:rsidRPr="00876E51">
              <w:rPr>
                <w:rFonts w:ascii="Times New Roman" w:hAnsi="Times New Roman" w:cs="Times New Roman"/>
                <w:sz w:val="18"/>
                <w:szCs w:val="18"/>
              </w:rPr>
              <w:t xml:space="preserve">    </w:t>
            </w:r>
            <w:r w:rsidRPr="00876E51">
              <w:rPr>
                <w:rFonts w:ascii="Times New Roman" w:hAnsi="Times New Roman" w:cs="Times New Roman"/>
                <w:sz w:val="12"/>
                <w:szCs w:val="12"/>
              </w:rPr>
              <w:t xml:space="preserve">(0,4; 6; 10 </w:t>
            </w:r>
            <w:proofErr w:type="spellStart"/>
            <w:r w:rsidRPr="00876E51">
              <w:rPr>
                <w:rFonts w:ascii="Times New Roman" w:hAnsi="Times New Roman" w:cs="Times New Roman"/>
                <w:sz w:val="12"/>
                <w:szCs w:val="12"/>
              </w:rPr>
              <w:t>кВ</w:t>
            </w:r>
            <w:proofErr w:type="spellEnd"/>
            <w:r w:rsidRPr="00876E51">
              <w:rPr>
                <w:rFonts w:ascii="Times New Roman" w:hAnsi="Times New Roman" w:cs="Times New Roman"/>
                <w:sz w:val="12"/>
                <w:szCs w:val="12"/>
              </w:rPr>
              <w:t>)</w:t>
            </w:r>
            <w:r w:rsidRPr="00876E51">
              <w:rPr>
                <w:rFonts w:ascii="Times New Roman" w:hAnsi="Times New Roman" w:cs="Times New Roman"/>
                <w:sz w:val="16"/>
                <w:szCs w:val="16"/>
              </w:rPr>
              <w:tab/>
            </w:r>
            <w:r w:rsidRPr="00876E51">
              <w:rPr>
                <w:rFonts w:ascii="Times New Roman" w:hAnsi="Times New Roman" w:cs="Times New Roman"/>
                <w:sz w:val="18"/>
                <w:szCs w:val="18"/>
              </w:rPr>
              <w:tab/>
            </w:r>
            <w:r w:rsidRPr="00876E51">
              <w:rPr>
                <w:rFonts w:ascii="Times New Roman" w:hAnsi="Times New Roman" w:cs="Times New Roman"/>
                <w:sz w:val="18"/>
                <w:szCs w:val="18"/>
              </w:rPr>
              <w:tab/>
            </w:r>
            <w:r w:rsidRPr="00876E51">
              <w:rPr>
                <w:rFonts w:ascii="Times New Roman" w:hAnsi="Times New Roman" w:cs="Times New Roman"/>
                <w:sz w:val="16"/>
                <w:szCs w:val="16"/>
              </w:rPr>
              <w:t xml:space="preserve"> </w:t>
            </w:r>
          </w:p>
        </w:tc>
        <w:tc>
          <w:tcPr>
            <w:tcW w:w="7053" w:type="dxa"/>
          </w:tcPr>
          <w:p w:rsidR="00EB4649" w:rsidRPr="00876E51" w:rsidRDefault="00EB4649" w:rsidP="00EB4649">
            <w:pPr>
              <w:rPr>
                <w:sz w:val="18"/>
                <w:szCs w:val="18"/>
              </w:rPr>
            </w:pPr>
            <w:r w:rsidRPr="00876E51">
              <w:rPr>
                <w:i/>
                <w:sz w:val="18"/>
                <w:szCs w:val="18"/>
              </w:rPr>
              <w:t>в том числе:</w:t>
            </w:r>
          </w:p>
          <w:p w:rsidR="00EB4649" w:rsidRPr="00876E51" w:rsidRDefault="00EB4649" w:rsidP="00EB4649">
            <w:pPr>
              <w:spacing w:line="360" w:lineRule="auto"/>
              <w:rPr>
                <w:b/>
                <w:sz w:val="18"/>
                <w:szCs w:val="18"/>
              </w:rPr>
            </w:pPr>
            <w:r w:rsidRPr="00876E51">
              <w:rPr>
                <w:b/>
                <w:sz w:val="18"/>
                <w:szCs w:val="18"/>
              </w:rPr>
              <w:t>вновь присоединяемая мощность</w:t>
            </w:r>
          </w:p>
          <w:p w:rsidR="00EB4649" w:rsidRPr="00876E51" w:rsidRDefault="00EB4649" w:rsidP="00EB4649">
            <w:pPr>
              <w:spacing w:line="360" w:lineRule="auto"/>
              <w:rPr>
                <w:sz w:val="18"/>
                <w:szCs w:val="18"/>
              </w:rPr>
            </w:pPr>
            <w:r w:rsidRPr="00876E51">
              <w:rPr>
                <w:sz w:val="18"/>
                <w:szCs w:val="18"/>
              </w:rPr>
              <w:t xml:space="preserve">………….. кВт, при напряжении ……….. </w:t>
            </w:r>
            <w:proofErr w:type="spellStart"/>
            <w:r w:rsidRPr="00876E51">
              <w:rPr>
                <w:sz w:val="18"/>
                <w:szCs w:val="18"/>
              </w:rPr>
              <w:t>кВ</w:t>
            </w:r>
            <w:proofErr w:type="spellEnd"/>
          </w:p>
          <w:p w:rsidR="00EB4649" w:rsidRPr="00876E51" w:rsidRDefault="00EB4649" w:rsidP="00EB4649">
            <w:pPr>
              <w:spacing w:line="360" w:lineRule="auto"/>
              <w:rPr>
                <w:sz w:val="18"/>
                <w:szCs w:val="18"/>
              </w:rPr>
            </w:pPr>
            <w:r w:rsidRPr="00876E51">
              <w:rPr>
                <w:b/>
                <w:sz w:val="18"/>
                <w:szCs w:val="18"/>
              </w:rPr>
              <w:t>ранее присоединенная в данной точке присоединения мощность</w:t>
            </w:r>
            <w:r w:rsidRPr="00876E51">
              <w:rPr>
                <w:sz w:val="18"/>
                <w:szCs w:val="18"/>
              </w:rPr>
              <w:t xml:space="preserve">  </w:t>
            </w:r>
          </w:p>
          <w:p w:rsidR="00EB4649" w:rsidRPr="00876E51" w:rsidRDefault="00EB4649" w:rsidP="00EB4649">
            <w:pPr>
              <w:spacing w:line="360" w:lineRule="auto"/>
              <w:rPr>
                <w:sz w:val="18"/>
                <w:szCs w:val="18"/>
              </w:rPr>
            </w:pPr>
            <w:r w:rsidRPr="00876E51">
              <w:rPr>
                <w:sz w:val="18"/>
                <w:szCs w:val="18"/>
              </w:rPr>
              <w:t xml:space="preserve">………….. кВт, при напряжении ……….. </w:t>
            </w:r>
            <w:proofErr w:type="spellStart"/>
            <w:r w:rsidRPr="00876E51">
              <w:rPr>
                <w:sz w:val="18"/>
                <w:szCs w:val="18"/>
              </w:rPr>
              <w:t>кВ</w:t>
            </w:r>
            <w:proofErr w:type="spellEnd"/>
          </w:p>
        </w:tc>
      </w:tr>
    </w:tbl>
    <w:p w:rsidR="00EB4649" w:rsidRPr="00876E51" w:rsidRDefault="00EB4649" w:rsidP="00EB4649">
      <w:pPr>
        <w:pStyle w:val="ConsPlusNonformat"/>
        <w:widowControl/>
        <w:numPr>
          <w:ilvl w:val="0"/>
          <w:numId w:val="46"/>
        </w:numPr>
        <w:tabs>
          <w:tab w:val="left" w:pos="426"/>
        </w:tabs>
        <w:ind w:left="0" w:firstLine="142"/>
        <w:jc w:val="both"/>
        <w:rPr>
          <w:rFonts w:ascii="Times New Roman" w:hAnsi="Times New Roman" w:cs="Times New Roman"/>
          <w:b/>
          <w:sz w:val="18"/>
          <w:szCs w:val="18"/>
        </w:rPr>
      </w:pPr>
      <w:r w:rsidRPr="00876E51">
        <w:rPr>
          <w:rFonts w:ascii="Times New Roman" w:hAnsi="Times New Roman" w:cs="Times New Roman"/>
          <w:b/>
          <w:sz w:val="18"/>
          <w:szCs w:val="18"/>
        </w:rPr>
        <w:t xml:space="preserve">Заявляемая категория </w:t>
      </w:r>
      <w:proofErr w:type="spellStart"/>
      <w:r w:rsidRPr="00876E51">
        <w:rPr>
          <w:rFonts w:ascii="Times New Roman" w:hAnsi="Times New Roman" w:cs="Times New Roman"/>
          <w:b/>
          <w:sz w:val="18"/>
          <w:szCs w:val="18"/>
        </w:rPr>
        <w:t>энергопринимающего</w:t>
      </w:r>
      <w:proofErr w:type="spellEnd"/>
      <w:r w:rsidRPr="00876E51">
        <w:rPr>
          <w:rFonts w:ascii="Times New Roman" w:hAnsi="Times New Roman" w:cs="Times New Roman"/>
          <w:b/>
          <w:sz w:val="18"/>
          <w:szCs w:val="18"/>
        </w:rPr>
        <w:t xml:space="preserve"> устройства по надежности электроснабжения – </w:t>
      </w:r>
      <w:r w:rsidRPr="00876E51">
        <w:rPr>
          <w:rFonts w:ascii="Times New Roman" w:hAnsi="Times New Roman" w:cs="Times New Roman"/>
          <w:b/>
          <w:sz w:val="18"/>
          <w:szCs w:val="18"/>
          <w:lang w:val="en-US"/>
        </w:rPr>
        <w:t>III</w:t>
      </w:r>
      <w:r w:rsidRPr="00876E51">
        <w:rPr>
          <w:rFonts w:ascii="Times New Roman" w:hAnsi="Times New Roman" w:cs="Times New Roman"/>
          <w:b/>
          <w:sz w:val="18"/>
          <w:szCs w:val="18"/>
        </w:rPr>
        <w:t xml:space="preserve"> (по одному источнику электроснабжения </w:t>
      </w:r>
      <w:proofErr w:type="spellStart"/>
      <w:r w:rsidRPr="00876E51">
        <w:rPr>
          <w:rFonts w:ascii="Times New Roman" w:hAnsi="Times New Roman" w:cs="Times New Roman"/>
          <w:b/>
          <w:sz w:val="18"/>
          <w:szCs w:val="18"/>
        </w:rPr>
        <w:t>энергопринимающих</w:t>
      </w:r>
      <w:proofErr w:type="spellEnd"/>
      <w:r w:rsidRPr="00876E51">
        <w:rPr>
          <w:rFonts w:ascii="Times New Roman" w:hAnsi="Times New Roman" w:cs="Times New Roman"/>
          <w:b/>
          <w:sz w:val="18"/>
          <w:szCs w:val="18"/>
        </w:rPr>
        <w:t xml:space="preserve"> устройств).</w:t>
      </w:r>
    </w:p>
    <w:p w:rsidR="00EB4649" w:rsidRPr="00876E51" w:rsidRDefault="00EB4649" w:rsidP="00EB4649">
      <w:pPr>
        <w:pStyle w:val="ConsPlusNonformat"/>
        <w:widowControl/>
        <w:numPr>
          <w:ilvl w:val="0"/>
          <w:numId w:val="46"/>
        </w:numPr>
        <w:tabs>
          <w:tab w:val="left" w:pos="426"/>
        </w:tabs>
        <w:ind w:left="0" w:firstLine="142"/>
        <w:jc w:val="both"/>
        <w:rPr>
          <w:rFonts w:ascii="Times New Roman" w:hAnsi="Times New Roman" w:cs="Times New Roman"/>
          <w:b/>
          <w:sz w:val="18"/>
          <w:szCs w:val="18"/>
        </w:rPr>
      </w:pPr>
      <w:r w:rsidRPr="00876E51">
        <w:rPr>
          <w:rFonts w:ascii="Times New Roman" w:hAnsi="Times New Roman" w:cs="Times New Roman"/>
          <w:b/>
          <w:sz w:val="18"/>
          <w:szCs w:val="18"/>
        </w:rPr>
        <w:t>Характер нагрузки (вид экономической деятельности заявителя)</w:t>
      </w:r>
      <w:r w:rsidRPr="00876E51">
        <w:rPr>
          <w:rFonts w:ascii="Times New Roman" w:hAnsi="Times New Roman" w:cs="Times New Roman"/>
          <w:sz w:val="18"/>
          <w:szCs w:val="18"/>
        </w:rPr>
        <w:t>………………………..………………………………………</w:t>
      </w:r>
    </w:p>
    <w:p w:rsidR="00EB4649" w:rsidRPr="00876E51" w:rsidRDefault="00EB4649" w:rsidP="00EB4649">
      <w:pPr>
        <w:pStyle w:val="ConsPlusNonformat"/>
        <w:ind w:left="142"/>
        <w:jc w:val="both"/>
        <w:rPr>
          <w:rFonts w:ascii="Times New Roman" w:hAnsi="Times New Roman" w:cs="Times New Roman"/>
          <w:sz w:val="14"/>
          <w:szCs w:val="14"/>
        </w:rPr>
      </w:pPr>
      <w:r w:rsidRPr="00876E51">
        <w:rPr>
          <w:rFonts w:ascii="Times New Roman" w:hAnsi="Times New Roman" w:cs="Times New Roman"/>
          <w:b/>
          <w:sz w:val="18"/>
          <w:szCs w:val="18"/>
        </w:rPr>
        <w:lastRenderedPageBreak/>
        <w:t xml:space="preserve"> </w:t>
      </w:r>
      <w:r w:rsidRPr="00876E51">
        <w:rPr>
          <w:rFonts w:ascii="Times New Roman" w:hAnsi="Times New Roman" w:cs="Times New Roman"/>
          <w:sz w:val="18"/>
          <w:szCs w:val="18"/>
        </w:rPr>
        <w:t>………………………………………………………………………………………………………………………………………………….</w:t>
      </w:r>
    </w:p>
    <w:tbl>
      <w:tblPr>
        <w:tblpPr w:leftFromText="180" w:rightFromText="180" w:vertAnchor="text" w:horzAnchor="margin" w:tblpY="64"/>
        <w:tblW w:w="0" w:type="auto"/>
        <w:tblLayout w:type="fixed"/>
        <w:tblLook w:val="04A0" w:firstRow="1" w:lastRow="0" w:firstColumn="1" w:lastColumn="0" w:noHBand="0" w:noVBand="1"/>
      </w:tblPr>
      <w:tblGrid>
        <w:gridCol w:w="3323"/>
        <w:gridCol w:w="896"/>
        <w:gridCol w:w="1509"/>
        <w:gridCol w:w="1893"/>
        <w:gridCol w:w="1559"/>
        <w:gridCol w:w="1242"/>
      </w:tblGrid>
      <w:tr w:rsidR="00EB4649" w:rsidRPr="00876E51" w:rsidTr="00EB4649">
        <w:trPr>
          <w:trHeight w:val="642"/>
        </w:trPr>
        <w:tc>
          <w:tcPr>
            <w:tcW w:w="3323" w:type="dxa"/>
            <w:vMerge w:val="restart"/>
            <w:tcBorders>
              <w:right w:val="single" w:sz="4" w:space="0" w:color="auto"/>
            </w:tcBorders>
          </w:tcPr>
          <w:p w:rsidR="00EB4649" w:rsidRPr="00876E51" w:rsidRDefault="00EB4649" w:rsidP="00EB4649">
            <w:pPr>
              <w:pStyle w:val="ConsPlusNonformat"/>
              <w:widowControl/>
              <w:numPr>
                <w:ilvl w:val="0"/>
                <w:numId w:val="46"/>
              </w:numPr>
              <w:pBdr>
                <w:right w:val="single" w:sz="4" w:space="4" w:color="auto"/>
              </w:pBdr>
              <w:tabs>
                <w:tab w:val="left" w:pos="426"/>
              </w:tabs>
              <w:ind w:left="0" w:firstLine="142"/>
              <w:jc w:val="both"/>
              <w:rPr>
                <w:rFonts w:ascii="Times New Roman" w:hAnsi="Times New Roman" w:cs="Times New Roman"/>
                <w:b/>
                <w:sz w:val="18"/>
                <w:szCs w:val="18"/>
              </w:rPr>
            </w:pPr>
            <w:r w:rsidRPr="00876E51">
              <w:rPr>
                <w:rFonts w:ascii="Times New Roman" w:hAnsi="Times New Roman" w:cs="Times New Roman"/>
                <w:b/>
                <w:sz w:val="18"/>
                <w:szCs w:val="18"/>
              </w:rPr>
              <w:t>Сроки проектирования и поэтапного введения в эксплуатацию объекта (в том числе по этапам и очередям), планируемого поэтапного распределения мощности:</w:t>
            </w:r>
          </w:p>
          <w:p w:rsidR="00EB4649" w:rsidRPr="00876E51" w:rsidRDefault="00EB4649" w:rsidP="00EB4649">
            <w:pPr>
              <w:pStyle w:val="ConsPlusNonformat"/>
              <w:jc w:val="center"/>
              <w:rPr>
                <w:rFonts w:ascii="Times New Roman" w:hAnsi="Times New Roman" w:cs="Times New Roman"/>
                <w:sz w:val="14"/>
                <w:szCs w:val="14"/>
              </w:rPr>
            </w:pPr>
          </w:p>
        </w:tc>
        <w:tc>
          <w:tcPr>
            <w:tcW w:w="896" w:type="dxa"/>
            <w:tcBorders>
              <w:top w:val="single" w:sz="4" w:space="0" w:color="auto"/>
              <w:left w:val="single" w:sz="4" w:space="0" w:color="auto"/>
              <w:bottom w:val="single" w:sz="4" w:space="0" w:color="auto"/>
              <w:right w:val="single" w:sz="4" w:space="0" w:color="auto"/>
            </w:tcBorders>
          </w:tcPr>
          <w:p w:rsidR="00EB4649" w:rsidRPr="00876E51" w:rsidRDefault="00EB4649" w:rsidP="00EB4649">
            <w:pPr>
              <w:pStyle w:val="ConsPlusNonformat"/>
              <w:ind w:left="-62" w:right="-108"/>
              <w:jc w:val="center"/>
              <w:rPr>
                <w:rFonts w:ascii="Times New Roman" w:hAnsi="Times New Roman" w:cs="Times New Roman"/>
                <w:sz w:val="14"/>
                <w:szCs w:val="14"/>
              </w:rPr>
            </w:pPr>
            <w:r w:rsidRPr="00876E51">
              <w:rPr>
                <w:rFonts w:ascii="Times New Roman" w:hAnsi="Times New Roman" w:cs="Times New Roman"/>
                <w:sz w:val="14"/>
                <w:szCs w:val="14"/>
              </w:rPr>
              <w:t xml:space="preserve">Этап (очередь) строительства     </w:t>
            </w:r>
          </w:p>
        </w:tc>
        <w:tc>
          <w:tcPr>
            <w:tcW w:w="1509" w:type="dxa"/>
            <w:tcBorders>
              <w:top w:val="single" w:sz="4" w:space="0" w:color="auto"/>
              <w:left w:val="single" w:sz="4" w:space="0" w:color="auto"/>
              <w:bottom w:val="single" w:sz="4" w:space="0" w:color="auto"/>
              <w:right w:val="single" w:sz="4" w:space="0" w:color="auto"/>
            </w:tcBorders>
          </w:tcPr>
          <w:p w:rsidR="00EB4649" w:rsidRPr="00876E51" w:rsidRDefault="00EB4649" w:rsidP="00EB4649">
            <w:pPr>
              <w:pStyle w:val="ConsPlusNonformat"/>
              <w:ind w:left="-77" w:right="-102"/>
              <w:jc w:val="center"/>
              <w:rPr>
                <w:rFonts w:ascii="Times New Roman" w:hAnsi="Times New Roman" w:cs="Times New Roman"/>
                <w:sz w:val="14"/>
                <w:szCs w:val="14"/>
              </w:rPr>
            </w:pPr>
            <w:r w:rsidRPr="00876E51">
              <w:rPr>
                <w:rFonts w:ascii="Times New Roman" w:hAnsi="Times New Roman" w:cs="Times New Roman"/>
                <w:sz w:val="14"/>
                <w:szCs w:val="14"/>
              </w:rPr>
              <w:t>Планируемый срок проектирования  ЭПУ</w:t>
            </w:r>
          </w:p>
          <w:p w:rsidR="00EB4649" w:rsidRPr="00876E51" w:rsidRDefault="00EB4649" w:rsidP="00EB4649">
            <w:pPr>
              <w:pStyle w:val="ConsPlusNonformat"/>
              <w:ind w:left="-77" w:right="-102"/>
              <w:jc w:val="center"/>
              <w:rPr>
                <w:rFonts w:ascii="Times New Roman" w:hAnsi="Times New Roman" w:cs="Times New Roman"/>
                <w:sz w:val="14"/>
                <w:szCs w:val="14"/>
              </w:rPr>
            </w:pPr>
            <w:r w:rsidRPr="00876E51">
              <w:rPr>
                <w:rFonts w:ascii="Times New Roman" w:hAnsi="Times New Roman" w:cs="Times New Roman"/>
                <w:sz w:val="14"/>
                <w:szCs w:val="14"/>
              </w:rPr>
              <w:t>(месяц, год)</w:t>
            </w:r>
          </w:p>
        </w:tc>
        <w:tc>
          <w:tcPr>
            <w:tcW w:w="1893" w:type="dxa"/>
            <w:tcBorders>
              <w:top w:val="single" w:sz="4" w:space="0" w:color="auto"/>
              <w:left w:val="single" w:sz="4" w:space="0" w:color="auto"/>
              <w:bottom w:val="single" w:sz="4" w:space="0" w:color="auto"/>
              <w:right w:val="single" w:sz="4" w:space="0" w:color="auto"/>
            </w:tcBorders>
          </w:tcPr>
          <w:p w:rsidR="00EB4649" w:rsidRPr="00876E51" w:rsidRDefault="00EB4649" w:rsidP="00EB4649">
            <w:pPr>
              <w:pStyle w:val="ConsPlusNonformat"/>
              <w:ind w:right="-28"/>
              <w:jc w:val="center"/>
              <w:rPr>
                <w:rFonts w:ascii="Times New Roman" w:hAnsi="Times New Roman" w:cs="Times New Roman"/>
                <w:sz w:val="14"/>
                <w:szCs w:val="14"/>
              </w:rPr>
            </w:pPr>
            <w:r w:rsidRPr="00876E51">
              <w:rPr>
                <w:rFonts w:ascii="Times New Roman" w:hAnsi="Times New Roman" w:cs="Times New Roman"/>
                <w:sz w:val="14"/>
                <w:szCs w:val="14"/>
              </w:rPr>
              <w:t>Планируемый срок введения  ЭПУ</w:t>
            </w:r>
          </w:p>
          <w:p w:rsidR="00EB4649" w:rsidRPr="00876E51" w:rsidRDefault="00EB4649" w:rsidP="00EB4649">
            <w:pPr>
              <w:pStyle w:val="ConsPlusNonformat"/>
              <w:ind w:right="-108"/>
              <w:jc w:val="center"/>
              <w:rPr>
                <w:rFonts w:ascii="Times New Roman" w:hAnsi="Times New Roman" w:cs="Times New Roman"/>
                <w:sz w:val="14"/>
                <w:szCs w:val="14"/>
              </w:rPr>
            </w:pPr>
            <w:r w:rsidRPr="00876E51">
              <w:rPr>
                <w:rFonts w:ascii="Times New Roman" w:hAnsi="Times New Roman" w:cs="Times New Roman"/>
                <w:sz w:val="14"/>
                <w:szCs w:val="14"/>
              </w:rPr>
              <w:t>в эксплуатацию (месяц, год)</w:t>
            </w:r>
          </w:p>
        </w:tc>
        <w:tc>
          <w:tcPr>
            <w:tcW w:w="1559" w:type="dxa"/>
            <w:tcBorders>
              <w:top w:val="single" w:sz="4" w:space="0" w:color="auto"/>
              <w:left w:val="single" w:sz="4" w:space="0" w:color="auto"/>
              <w:bottom w:val="single" w:sz="4" w:space="0" w:color="auto"/>
              <w:right w:val="single" w:sz="4" w:space="0" w:color="auto"/>
            </w:tcBorders>
          </w:tcPr>
          <w:p w:rsidR="00EB4649" w:rsidRPr="00876E51" w:rsidRDefault="00EB4649" w:rsidP="00EB4649">
            <w:pPr>
              <w:pStyle w:val="ConsPlusNonformat"/>
              <w:ind w:left="-108" w:right="-108"/>
              <w:jc w:val="center"/>
              <w:rPr>
                <w:rFonts w:ascii="Times New Roman" w:hAnsi="Times New Roman" w:cs="Times New Roman"/>
                <w:sz w:val="14"/>
                <w:szCs w:val="14"/>
              </w:rPr>
            </w:pPr>
            <w:r w:rsidRPr="00876E51">
              <w:rPr>
                <w:rFonts w:ascii="Times New Roman" w:hAnsi="Times New Roman" w:cs="Times New Roman"/>
                <w:sz w:val="14"/>
                <w:szCs w:val="14"/>
              </w:rPr>
              <w:t>Максимальная мощность  ЭПУ (кВт)</w:t>
            </w:r>
          </w:p>
        </w:tc>
        <w:tc>
          <w:tcPr>
            <w:tcW w:w="1242" w:type="dxa"/>
            <w:tcBorders>
              <w:top w:val="single" w:sz="4" w:space="0" w:color="auto"/>
              <w:left w:val="single" w:sz="4" w:space="0" w:color="auto"/>
              <w:bottom w:val="single" w:sz="4" w:space="0" w:color="auto"/>
              <w:right w:val="single" w:sz="4" w:space="0" w:color="auto"/>
            </w:tcBorders>
          </w:tcPr>
          <w:p w:rsidR="00EB4649" w:rsidRPr="00876E51" w:rsidRDefault="00EB4649" w:rsidP="00EB4649">
            <w:pPr>
              <w:pStyle w:val="ConsPlusNonformat"/>
              <w:ind w:left="-108" w:right="-142"/>
              <w:jc w:val="center"/>
              <w:rPr>
                <w:rFonts w:ascii="Times New Roman" w:hAnsi="Times New Roman" w:cs="Times New Roman"/>
                <w:sz w:val="14"/>
                <w:szCs w:val="14"/>
              </w:rPr>
            </w:pPr>
            <w:r w:rsidRPr="00876E51">
              <w:rPr>
                <w:rFonts w:ascii="Times New Roman" w:hAnsi="Times New Roman" w:cs="Times New Roman"/>
                <w:sz w:val="14"/>
                <w:szCs w:val="14"/>
              </w:rPr>
              <w:t>Категория надежности ЭПУ</w:t>
            </w:r>
          </w:p>
        </w:tc>
      </w:tr>
      <w:tr w:rsidR="00EB4649" w:rsidRPr="00876E51" w:rsidTr="00EB4649">
        <w:trPr>
          <w:trHeight w:val="179"/>
        </w:trPr>
        <w:tc>
          <w:tcPr>
            <w:tcW w:w="3323" w:type="dxa"/>
            <w:vMerge/>
            <w:tcBorders>
              <w:right w:val="single" w:sz="4" w:space="0" w:color="auto"/>
            </w:tcBorders>
          </w:tcPr>
          <w:p w:rsidR="00EB4649" w:rsidRPr="00876E51" w:rsidRDefault="00EB4649" w:rsidP="00EB4649">
            <w:pPr>
              <w:pStyle w:val="ConsPlusNonformat"/>
              <w:spacing w:line="360" w:lineRule="auto"/>
              <w:jc w:val="both"/>
              <w:rPr>
                <w:rFonts w:ascii="Times New Roman" w:hAnsi="Times New Roman" w:cs="Times New Roman"/>
                <w:sz w:val="18"/>
                <w:szCs w:val="18"/>
              </w:rPr>
            </w:pPr>
          </w:p>
        </w:tc>
        <w:tc>
          <w:tcPr>
            <w:tcW w:w="896" w:type="dxa"/>
            <w:tcBorders>
              <w:top w:val="single" w:sz="4" w:space="0" w:color="auto"/>
              <w:left w:val="single" w:sz="4" w:space="0" w:color="auto"/>
              <w:bottom w:val="single" w:sz="4" w:space="0" w:color="auto"/>
              <w:right w:val="single" w:sz="4" w:space="0" w:color="auto"/>
            </w:tcBorders>
          </w:tcPr>
          <w:p w:rsidR="00EB4649" w:rsidRPr="00876E51" w:rsidRDefault="00EB4649" w:rsidP="00EB4649">
            <w:pPr>
              <w:pStyle w:val="ConsPlusNonformat"/>
              <w:spacing w:line="360" w:lineRule="auto"/>
              <w:jc w:val="both"/>
              <w:rPr>
                <w:rFonts w:ascii="Times New Roman" w:hAnsi="Times New Roman" w:cs="Times New Roman"/>
                <w:sz w:val="14"/>
                <w:szCs w:val="14"/>
              </w:rPr>
            </w:pPr>
          </w:p>
        </w:tc>
        <w:tc>
          <w:tcPr>
            <w:tcW w:w="1509" w:type="dxa"/>
            <w:tcBorders>
              <w:top w:val="single" w:sz="4" w:space="0" w:color="auto"/>
              <w:left w:val="single" w:sz="4" w:space="0" w:color="auto"/>
              <w:bottom w:val="single" w:sz="4" w:space="0" w:color="auto"/>
              <w:right w:val="single" w:sz="4" w:space="0" w:color="auto"/>
            </w:tcBorders>
          </w:tcPr>
          <w:p w:rsidR="00EB4649" w:rsidRPr="00876E51" w:rsidRDefault="00EB4649" w:rsidP="00EB4649">
            <w:pPr>
              <w:pStyle w:val="ConsPlusNonformat"/>
              <w:spacing w:line="360" w:lineRule="auto"/>
              <w:jc w:val="both"/>
              <w:rPr>
                <w:rFonts w:ascii="Times New Roman" w:hAnsi="Times New Roman" w:cs="Times New Roman"/>
                <w:sz w:val="14"/>
                <w:szCs w:val="14"/>
              </w:rPr>
            </w:pPr>
          </w:p>
        </w:tc>
        <w:tc>
          <w:tcPr>
            <w:tcW w:w="1893" w:type="dxa"/>
            <w:tcBorders>
              <w:top w:val="single" w:sz="4" w:space="0" w:color="auto"/>
              <w:left w:val="single" w:sz="4" w:space="0" w:color="auto"/>
              <w:bottom w:val="single" w:sz="4" w:space="0" w:color="auto"/>
              <w:right w:val="single" w:sz="4" w:space="0" w:color="auto"/>
            </w:tcBorders>
          </w:tcPr>
          <w:p w:rsidR="00EB4649" w:rsidRPr="00876E51" w:rsidRDefault="00EB4649" w:rsidP="00EB4649">
            <w:pPr>
              <w:pStyle w:val="ConsPlusNonformat"/>
              <w:spacing w:line="360" w:lineRule="auto"/>
              <w:jc w:val="both"/>
              <w:rPr>
                <w:rFonts w:ascii="Times New Roman" w:hAnsi="Times New Roman" w:cs="Times New Roman"/>
                <w:sz w:val="14"/>
                <w:szCs w:val="14"/>
              </w:rPr>
            </w:pPr>
          </w:p>
        </w:tc>
        <w:tc>
          <w:tcPr>
            <w:tcW w:w="1559" w:type="dxa"/>
            <w:tcBorders>
              <w:top w:val="single" w:sz="4" w:space="0" w:color="auto"/>
              <w:left w:val="single" w:sz="4" w:space="0" w:color="auto"/>
              <w:bottom w:val="single" w:sz="4" w:space="0" w:color="auto"/>
              <w:right w:val="single" w:sz="4" w:space="0" w:color="auto"/>
            </w:tcBorders>
          </w:tcPr>
          <w:p w:rsidR="00EB4649" w:rsidRPr="00876E51" w:rsidRDefault="00EB4649" w:rsidP="00EB4649">
            <w:pPr>
              <w:pStyle w:val="ConsPlusNonformat"/>
              <w:spacing w:line="360" w:lineRule="auto"/>
              <w:jc w:val="both"/>
              <w:rPr>
                <w:rFonts w:ascii="Times New Roman" w:hAnsi="Times New Roman" w:cs="Times New Roman"/>
                <w:sz w:val="14"/>
                <w:szCs w:val="14"/>
              </w:rPr>
            </w:pPr>
          </w:p>
        </w:tc>
        <w:tc>
          <w:tcPr>
            <w:tcW w:w="1242" w:type="dxa"/>
            <w:tcBorders>
              <w:top w:val="single" w:sz="4" w:space="0" w:color="auto"/>
              <w:left w:val="single" w:sz="4" w:space="0" w:color="auto"/>
              <w:bottom w:val="single" w:sz="4" w:space="0" w:color="auto"/>
              <w:right w:val="single" w:sz="4" w:space="0" w:color="auto"/>
            </w:tcBorders>
          </w:tcPr>
          <w:p w:rsidR="00EB4649" w:rsidRPr="00876E51" w:rsidRDefault="00EB4649" w:rsidP="00EB4649">
            <w:pPr>
              <w:pStyle w:val="ConsPlusNonformat"/>
              <w:spacing w:line="360" w:lineRule="auto"/>
              <w:jc w:val="both"/>
              <w:rPr>
                <w:rFonts w:ascii="Times New Roman" w:hAnsi="Times New Roman" w:cs="Times New Roman"/>
                <w:sz w:val="14"/>
                <w:szCs w:val="14"/>
              </w:rPr>
            </w:pPr>
          </w:p>
        </w:tc>
      </w:tr>
      <w:tr w:rsidR="00EB4649" w:rsidRPr="00876E51" w:rsidTr="00EB4649">
        <w:trPr>
          <w:trHeight w:val="145"/>
        </w:trPr>
        <w:tc>
          <w:tcPr>
            <w:tcW w:w="3323" w:type="dxa"/>
            <w:vMerge/>
            <w:tcBorders>
              <w:right w:val="single" w:sz="4" w:space="0" w:color="auto"/>
            </w:tcBorders>
          </w:tcPr>
          <w:p w:rsidR="00EB4649" w:rsidRPr="00876E51" w:rsidRDefault="00EB4649" w:rsidP="00EB4649">
            <w:pPr>
              <w:pStyle w:val="ConsPlusNonformat"/>
              <w:spacing w:line="360" w:lineRule="auto"/>
              <w:jc w:val="both"/>
              <w:rPr>
                <w:rFonts w:ascii="Times New Roman" w:hAnsi="Times New Roman" w:cs="Times New Roman"/>
                <w:sz w:val="18"/>
                <w:szCs w:val="18"/>
              </w:rPr>
            </w:pPr>
          </w:p>
        </w:tc>
        <w:tc>
          <w:tcPr>
            <w:tcW w:w="896" w:type="dxa"/>
            <w:tcBorders>
              <w:top w:val="single" w:sz="4" w:space="0" w:color="auto"/>
              <w:left w:val="single" w:sz="4" w:space="0" w:color="auto"/>
              <w:bottom w:val="single" w:sz="4" w:space="0" w:color="auto"/>
              <w:right w:val="single" w:sz="4" w:space="0" w:color="auto"/>
            </w:tcBorders>
          </w:tcPr>
          <w:p w:rsidR="00EB4649" w:rsidRPr="00876E51" w:rsidRDefault="00EB4649" w:rsidP="00EB4649">
            <w:pPr>
              <w:pStyle w:val="ConsPlusNonformat"/>
              <w:spacing w:line="360" w:lineRule="auto"/>
              <w:jc w:val="both"/>
              <w:rPr>
                <w:rFonts w:ascii="Times New Roman" w:hAnsi="Times New Roman" w:cs="Times New Roman"/>
                <w:sz w:val="14"/>
                <w:szCs w:val="14"/>
              </w:rPr>
            </w:pPr>
          </w:p>
        </w:tc>
        <w:tc>
          <w:tcPr>
            <w:tcW w:w="1509" w:type="dxa"/>
            <w:tcBorders>
              <w:top w:val="single" w:sz="4" w:space="0" w:color="auto"/>
              <w:left w:val="single" w:sz="4" w:space="0" w:color="auto"/>
              <w:bottom w:val="single" w:sz="4" w:space="0" w:color="auto"/>
              <w:right w:val="single" w:sz="4" w:space="0" w:color="auto"/>
            </w:tcBorders>
          </w:tcPr>
          <w:p w:rsidR="00EB4649" w:rsidRPr="00876E51" w:rsidRDefault="00EB4649" w:rsidP="00EB4649">
            <w:pPr>
              <w:pStyle w:val="ConsPlusNonformat"/>
              <w:spacing w:line="360" w:lineRule="auto"/>
              <w:jc w:val="both"/>
              <w:rPr>
                <w:rFonts w:ascii="Times New Roman" w:hAnsi="Times New Roman" w:cs="Times New Roman"/>
                <w:sz w:val="14"/>
                <w:szCs w:val="14"/>
              </w:rPr>
            </w:pPr>
          </w:p>
        </w:tc>
        <w:tc>
          <w:tcPr>
            <w:tcW w:w="1893" w:type="dxa"/>
            <w:tcBorders>
              <w:top w:val="single" w:sz="4" w:space="0" w:color="auto"/>
              <w:left w:val="single" w:sz="4" w:space="0" w:color="auto"/>
              <w:bottom w:val="single" w:sz="4" w:space="0" w:color="auto"/>
              <w:right w:val="single" w:sz="4" w:space="0" w:color="auto"/>
            </w:tcBorders>
          </w:tcPr>
          <w:p w:rsidR="00EB4649" w:rsidRPr="00876E51" w:rsidRDefault="00EB4649" w:rsidP="00EB4649">
            <w:pPr>
              <w:pStyle w:val="ConsPlusNonformat"/>
              <w:spacing w:line="360" w:lineRule="auto"/>
              <w:jc w:val="both"/>
              <w:rPr>
                <w:rFonts w:ascii="Times New Roman" w:hAnsi="Times New Roman" w:cs="Times New Roman"/>
                <w:sz w:val="14"/>
                <w:szCs w:val="14"/>
              </w:rPr>
            </w:pPr>
          </w:p>
        </w:tc>
        <w:tc>
          <w:tcPr>
            <w:tcW w:w="1559" w:type="dxa"/>
            <w:tcBorders>
              <w:top w:val="single" w:sz="4" w:space="0" w:color="auto"/>
              <w:left w:val="single" w:sz="4" w:space="0" w:color="auto"/>
              <w:bottom w:val="single" w:sz="4" w:space="0" w:color="auto"/>
              <w:right w:val="single" w:sz="4" w:space="0" w:color="auto"/>
            </w:tcBorders>
          </w:tcPr>
          <w:p w:rsidR="00EB4649" w:rsidRPr="00876E51" w:rsidRDefault="00EB4649" w:rsidP="00EB4649">
            <w:pPr>
              <w:pStyle w:val="ConsPlusNonformat"/>
              <w:spacing w:line="360" w:lineRule="auto"/>
              <w:jc w:val="both"/>
              <w:rPr>
                <w:rFonts w:ascii="Times New Roman" w:hAnsi="Times New Roman" w:cs="Times New Roman"/>
                <w:sz w:val="14"/>
                <w:szCs w:val="14"/>
              </w:rPr>
            </w:pPr>
          </w:p>
        </w:tc>
        <w:tc>
          <w:tcPr>
            <w:tcW w:w="1242" w:type="dxa"/>
            <w:tcBorders>
              <w:top w:val="single" w:sz="4" w:space="0" w:color="auto"/>
              <w:left w:val="single" w:sz="4" w:space="0" w:color="auto"/>
              <w:bottom w:val="single" w:sz="4" w:space="0" w:color="auto"/>
              <w:right w:val="single" w:sz="4" w:space="0" w:color="auto"/>
            </w:tcBorders>
          </w:tcPr>
          <w:p w:rsidR="00EB4649" w:rsidRPr="00876E51" w:rsidRDefault="00EB4649" w:rsidP="00EB4649">
            <w:pPr>
              <w:pStyle w:val="ConsPlusNonformat"/>
              <w:spacing w:line="360" w:lineRule="auto"/>
              <w:jc w:val="both"/>
              <w:rPr>
                <w:rFonts w:ascii="Times New Roman" w:hAnsi="Times New Roman" w:cs="Times New Roman"/>
                <w:sz w:val="14"/>
                <w:szCs w:val="14"/>
              </w:rPr>
            </w:pPr>
          </w:p>
        </w:tc>
      </w:tr>
      <w:tr w:rsidR="00EB4649" w:rsidRPr="00876E51" w:rsidTr="00EB4649">
        <w:trPr>
          <w:trHeight w:val="145"/>
        </w:trPr>
        <w:tc>
          <w:tcPr>
            <w:tcW w:w="3323" w:type="dxa"/>
            <w:vMerge/>
            <w:tcBorders>
              <w:right w:val="single" w:sz="4" w:space="0" w:color="auto"/>
            </w:tcBorders>
          </w:tcPr>
          <w:p w:rsidR="00EB4649" w:rsidRPr="00876E51" w:rsidRDefault="00EB4649" w:rsidP="00EB4649">
            <w:pPr>
              <w:pStyle w:val="ConsPlusNonformat"/>
              <w:spacing w:line="360" w:lineRule="auto"/>
              <w:jc w:val="both"/>
              <w:rPr>
                <w:rFonts w:ascii="Times New Roman" w:hAnsi="Times New Roman" w:cs="Times New Roman"/>
                <w:sz w:val="18"/>
                <w:szCs w:val="18"/>
              </w:rPr>
            </w:pPr>
          </w:p>
        </w:tc>
        <w:tc>
          <w:tcPr>
            <w:tcW w:w="896" w:type="dxa"/>
            <w:tcBorders>
              <w:top w:val="single" w:sz="4" w:space="0" w:color="auto"/>
              <w:left w:val="single" w:sz="4" w:space="0" w:color="auto"/>
              <w:bottom w:val="single" w:sz="4" w:space="0" w:color="auto"/>
              <w:right w:val="single" w:sz="4" w:space="0" w:color="auto"/>
            </w:tcBorders>
          </w:tcPr>
          <w:p w:rsidR="00EB4649" w:rsidRPr="00876E51" w:rsidRDefault="00EB4649" w:rsidP="00EB4649">
            <w:pPr>
              <w:pStyle w:val="ConsPlusNonformat"/>
              <w:spacing w:line="360" w:lineRule="auto"/>
              <w:jc w:val="both"/>
              <w:rPr>
                <w:rFonts w:ascii="Times New Roman" w:hAnsi="Times New Roman" w:cs="Times New Roman"/>
                <w:sz w:val="14"/>
                <w:szCs w:val="14"/>
              </w:rPr>
            </w:pPr>
          </w:p>
        </w:tc>
        <w:tc>
          <w:tcPr>
            <w:tcW w:w="1509" w:type="dxa"/>
            <w:tcBorders>
              <w:top w:val="single" w:sz="4" w:space="0" w:color="auto"/>
              <w:left w:val="single" w:sz="4" w:space="0" w:color="auto"/>
              <w:bottom w:val="single" w:sz="4" w:space="0" w:color="auto"/>
              <w:right w:val="single" w:sz="4" w:space="0" w:color="auto"/>
            </w:tcBorders>
          </w:tcPr>
          <w:p w:rsidR="00EB4649" w:rsidRPr="00876E51" w:rsidRDefault="00EB4649" w:rsidP="00EB4649">
            <w:pPr>
              <w:pStyle w:val="ConsPlusNonformat"/>
              <w:spacing w:line="360" w:lineRule="auto"/>
              <w:jc w:val="both"/>
              <w:rPr>
                <w:rFonts w:ascii="Times New Roman" w:hAnsi="Times New Roman" w:cs="Times New Roman"/>
                <w:sz w:val="14"/>
                <w:szCs w:val="14"/>
              </w:rPr>
            </w:pPr>
          </w:p>
        </w:tc>
        <w:tc>
          <w:tcPr>
            <w:tcW w:w="1893" w:type="dxa"/>
            <w:tcBorders>
              <w:top w:val="single" w:sz="4" w:space="0" w:color="auto"/>
              <w:left w:val="single" w:sz="4" w:space="0" w:color="auto"/>
              <w:bottom w:val="single" w:sz="4" w:space="0" w:color="auto"/>
              <w:right w:val="single" w:sz="4" w:space="0" w:color="auto"/>
            </w:tcBorders>
          </w:tcPr>
          <w:p w:rsidR="00EB4649" w:rsidRPr="00876E51" w:rsidRDefault="00EB4649" w:rsidP="00EB4649">
            <w:pPr>
              <w:pStyle w:val="ConsPlusNonformat"/>
              <w:spacing w:line="360" w:lineRule="auto"/>
              <w:jc w:val="both"/>
              <w:rPr>
                <w:rFonts w:ascii="Times New Roman" w:hAnsi="Times New Roman" w:cs="Times New Roman"/>
                <w:sz w:val="14"/>
                <w:szCs w:val="14"/>
              </w:rPr>
            </w:pPr>
          </w:p>
        </w:tc>
        <w:tc>
          <w:tcPr>
            <w:tcW w:w="1559" w:type="dxa"/>
            <w:tcBorders>
              <w:top w:val="single" w:sz="4" w:space="0" w:color="auto"/>
              <w:left w:val="single" w:sz="4" w:space="0" w:color="auto"/>
              <w:bottom w:val="single" w:sz="4" w:space="0" w:color="auto"/>
              <w:right w:val="single" w:sz="4" w:space="0" w:color="auto"/>
            </w:tcBorders>
          </w:tcPr>
          <w:p w:rsidR="00EB4649" w:rsidRPr="00876E51" w:rsidRDefault="00EB4649" w:rsidP="00EB4649">
            <w:pPr>
              <w:pStyle w:val="ConsPlusNonformat"/>
              <w:spacing w:line="360" w:lineRule="auto"/>
              <w:jc w:val="both"/>
              <w:rPr>
                <w:rFonts w:ascii="Times New Roman" w:hAnsi="Times New Roman" w:cs="Times New Roman"/>
                <w:sz w:val="14"/>
                <w:szCs w:val="14"/>
              </w:rPr>
            </w:pPr>
          </w:p>
        </w:tc>
        <w:tc>
          <w:tcPr>
            <w:tcW w:w="1242" w:type="dxa"/>
            <w:tcBorders>
              <w:top w:val="single" w:sz="4" w:space="0" w:color="auto"/>
              <w:left w:val="single" w:sz="4" w:space="0" w:color="auto"/>
              <w:bottom w:val="single" w:sz="4" w:space="0" w:color="auto"/>
              <w:right w:val="single" w:sz="4" w:space="0" w:color="auto"/>
            </w:tcBorders>
          </w:tcPr>
          <w:p w:rsidR="00EB4649" w:rsidRPr="00876E51" w:rsidRDefault="00EB4649" w:rsidP="00EB4649">
            <w:pPr>
              <w:pStyle w:val="ConsPlusNonformat"/>
              <w:spacing w:line="360" w:lineRule="auto"/>
              <w:jc w:val="both"/>
              <w:rPr>
                <w:rFonts w:ascii="Times New Roman" w:hAnsi="Times New Roman" w:cs="Times New Roman"/>
                <w:sz w:val="14"/>
                <w:szCs w:val="14"/>
              </w:rPr>
            </w:pPr>
          </w:p>
        </w:tc>
      </w:tr>
    </w:tbl>
    <w:p w:rsidR="00EB4649" w:rsidRPr="00876E51" w:rsidRDefault="00EB4649" w:rsidP="00EB4649">
      <w:pPr>
        <w:pStyle w:val="ConsPlusNormal"/>
        <w:jc w:val="both"/>
        <w:rPr>
          <w:rFonts w:ascii="Times New Roman" w:hAnsi="Times New Roman" w:cs="Times New Roman"/>
          <w:sz w:val="8"/>
          <w:szCs w:val="8"/>
          <w:lang w:val="en-US"/>
        </w:rPr>
      </w:pPr>
    </w:p>
    <w:p w:rsidR="00EB4649" w:rsidRPr="00876E51" w:rsidRDefault="00EB4649" w:rsidP="00EB4649">
      <w:pPr>
        <w:pStyle w:val="ConsPlusNormal"/>
        <w:widowControl/>
        <w:tabs>
          <w:tab w:val="left" w:pos="426"/>
        </w:tabs>
        <w:jc w:val="both"/>
        <w:rPr>
          <w:rFonts w:ascii="Times New Roman" w:hAnsi="Times New Roman" w:cs="Times New Roman"/>
          <w:b/>
          <w:sz w:val="18"/>
          <w:szCs w:val="18"/>
          <w:u w:val="single"/>
        </w:rPr>
      </w:pPr>
    </w:p>
    <w:p w:rsidR="00EB4649" w:rsidRPr="00876E51" w:rsidRDefault="00EB4649" w:rsidP="00EB4649">
      <w:pPr>
        <w:pStyle w:val="ConsPlusNormal"/>
        <w:widowControl/>
        <w:tabs>
          <w:tab w:val="left" w:pos="426"/>
        </w:tabs>
        <w:jc w:val="both"/>
        <w:rPr>
          <w:rFonts w:ascii="Times New Roman" w:hAnsi="Times New Roman" w:cs="Times New Roman"/>
          <w:b/>
          <w:sz w:val="18"/>
          <w:szCs w:val="18"/>
          <w:u w:val="single"/>
        </w:rPr>
      </w:pPr>
    </w:p>
    <w:p w:rsidR="00EB4649" w:rsidRPr="00876E51" w:rsidRDefault="00EB4649" w:rsidP="00EB4649">
      <w:pPr>
        <w:pStyle w:val="ConsPlusNormal"/>
        <w:widowControl/>
        <w:tabs>
          <w:tab w:val="left" w:pos="426"/>
        </w:tabs>
        <w:jc w:val="both"/>
        <w:rPr>
          <w:rFonts w:ascii="Times New Roman" w:hAnsi="Times New Roman" w:cs="Times New Roman"/>
          <w:b/>
          <w:sz w:val="18"/>
          <w:szCs w:val="18"/>
          <w:u w:val="single"/>
        </w:rPr>
      </w:pPr>
    </w:p>
    <w:p w:rsidR="00EB4649" w:rsidRPr="00876E51" w:rsidRDefault="00EB4649" w:rsidP="00EB4649">
      <w:pPr>
        <w:pStyle w:val="ConsPlusNormal"/>
        <w:widowControl/>
        <w:tabs>
          <w:tab w:val="left" w:pos="426"/>
        </w:tabs>
        <w:jc w:val="both"/>
        <w:rPr>
          <w:rFonts w:ascii="Times New Roman" w:hAnsi="Times New Roman" w:cs="Times New Roman"/>
          <w:b/>
          <w:sz w:val="18"/>
          <w:szCs w:val="18"/>
          <w:u w:val="single"/>
        </w:rPr>
      </w:pPr>
    </w:p>
    <w:p w:rsidR="00EB4649" w:rsidRPr="00876E51" w:rsidRDefault="00EB4649" w:rsidP="00EB4649">
      <w:pPr>
        <w:pStyle w:val="ConsPlusNormal"/>
        <w:widowControl/>
        <w:tabs>
          <w:tab w:val="left" w:pos="426"/>
        </w:tabs>
        <w:jc w:val="both"/>
        <w:rPr>
          <w:rFonts w:ascii="Times New Roman" w:hAnsi="Times New Roman" w:cs="Times New Roman"/>
          <w:b/>
          <w:sz w:val="18"/>
          <w:szCs w:val="18"/>
          <w:u w:val="single"/>
        </w:rPr>
      </w:pPr>
    </w:p>
    <w:p w:rsidR="00EB4649" w:rsidRPr="00876E51" w:rsidRDefault="00EB4649" w:rsidP="00EB4649">
      <w:pPr>
        <w:pStyle w:val="ConsPlusNormal"/>
        <w:widowControl/>
        <w:tabs>
          <w:tab w:val="left" w:pos="426"/>
        </w:tabs>
        <w:jc w:val="both"/>
        <w:rPr>
          <w:rFonts w:ascii="Times New Roman" w:hAnsi="Times New Roman" w:cs="Times New Roman"/>
          <w:b/>
          <w:sz w:val="18"/>
          <w:szCs w:val="18"/>
          <w:u w:val="single"/>
        </w:rPr>
      </w:pPr>
    </w:p>
    <w:p w:rsidR="00EB4649" w:rsidRPr="00876E51" w:rsidRDefault="00EB4649" w:rsidP="00EB4649">
      <w:pPr>
        <w:pStyle w:val="ConsPlusNormal"/>
        <w:widowControl/>
        <w:tabs>
          <w:tab w:val="left" w:pos="426"/>
        </w:tabs>
        <w:jc w:val="both"/>
        <w:rPr>
          <w:rFonts w:ascii="Times New Roman" w:hAnsi="Times New Roman" w:cs="Times New Roman"/>
          <w:b/>
          <w:sz w:val="18"/>
          <w:szCs w:val="18"/>
          <w:u w:val="single"/>
        </w:rPr>
      </w:pPr>
    </w:p>
    <w:p w:rsidR="00EB4649" w:rsidRPr="00876E51" w:rsidRDefault="00EB4649" w:rsidP="00EB4649">
      <w:pPr>
        <w:pStyle w:val="ConsPlusNormal"/>
        <w:widowControl/>
        <w:numPr>
          <w:ilvl w:val="0"/>
          <w:numId w:val="46"/>
        </w:numPr>
        <w:tabs>
          <w:tab w:val="left" w:pos="426"/>
        </w:tabs>
        <w:ind w:left="0" w:firstLine="142"/>
        <w:jc w:val="both"/>
        <w:rPr>
          <w:rFonts w:ascii="Times New Roman" w:hAnsi="Times New Roman" w:cs="Times New Roman"/>
          <w:b/>
          <w:sz w:val="18"/>
          <w:szCs w:val="18"/>
          <w:u w:val="single"/>
        </w:rPr>
      </w:pPr>
      <w:r w:rsidRPr="00876E51">
        <w:rPr>
          <w:rFonts w:ascii="Times New Roman" w:hAnsi="Times New Roman" w:cs="Times New Roman"/>
          <w:b/>
          <w:sz w:val="18"/>
          <w:szCs w:val="18"/>
        </w:rPr>
        <w:t>Гарантирующий поставщик (</w:t>
      </w:r>
      <w:proofErr w:type="spellStart"/>
      <w:r w:rsidRPr="00876E51">
        <w:rPr>
          <w:rFonts w:ascii="Times New Roman" w:hAnsi="Times New Roman" w:cs="Times New Roman"/>
          <w:b/>
          <w:sz w:val="18"/>
          <w:szCs w:val="18"/>
        </w:rPr>
        <w:t>энергосбытовая</w:t>
      </w:r>
      <w:proofErr w:type="spellEnd"/>
      <w:r w:rsidRPr="00876E51">
        <w:rPr>
          <w:rFonts w:ascii="Times New Roman" w:hAnsi="Times New Roman" w:cs="Times New Roman"/>
          <w:b/>
          <w:sz w:val="18"/>
          <w:szCs w:val="18"/>
        </w:rPr>
        <w:t xml:space="preserve"> организация), с которым планируется заключение договора    энергоснабжени</w:t>
      </w:r>
      <w:proofErr w:type="gramStart"/>
      <w:r w:rsidRPr="00876E51">
        <w:rPr>
          <w:rFonts w:ascii="Times New Roman" w:hAnsi="Times New Roman" w:cs="Times New Roman"/>
          <w:b/>
          <w:sz w:val="18"/>
          <w:szCs w:val="18"/>
        </w:rPr>
        <w:t>я(</w:t>
      </w:r>
      <w:proofErr w:type="gramEnd"/>
      <w:r w:rsidRPr="00876E51">
        <w:rPr>
          <w:rFonts w:ascii="Times New Roman" w:hAnsi="Times New Roman" w:cs="Times New Roman"/>
          <w:b/>
          <w:sz w:val="18"/>
          <w:szCs w:val="18"/>
        </w:rPr>
        <w:t>купли-продажи электрической</w:t>
      </w:r>
      <w:r w:rsidRPr="00876E51">
        <w:rPr>
          <w:rFonts w:ascii="Times New Roman" w:hAnsi="Times New Roman" w:cs="Times New Roman"/>
        </w:rPr>
        <w:t xml:space="preserve"> </w:t>
      </w:r>
      <w:r w:rsidRPr="00876E51">
        <w:rPr>
          <w:rFonts w:ascii="Times New Roman" w:hAnsi="Times New Roman" w:cs="Times New Roman"/>
          <w:b/>
          <w:sz w:val="18"/>
          <w:szCs w:val="18"/>
        </w:rPr>
        <w:t>энергии (мощности:</w:t>
      </w:r>
      <w:r w:rsidRPr="00876E51">
        <w:rPr>
          <w:rFonts w:ascii="Times New Roman" w:hAnsi="Times New Roman" w:cs="Times New Roman"/>
          <w:b/>
          <w:sz w:val="18"/>
          <w:szCs w:val="18"/>
        </w:rPr>
        <w:softHyphen/>
      </w:r>
      <w:r w:rsidRPr="00876E51">
        <w:rPr>
          <w:rFonts w:ascii="Times New Roman" w:hAnsi="Times New Roman" w:cs="Times New Roman"/>
          <w:b/>
          <w:sz w:val="18"/>
          <w:szCs w:val="18"/>
          <w:u w:val="single"/>
        </w:rPr>
        <w:t>________________________________________________,</w:t>
      </w:r>
    </w:p>
    <w:p w:rsidR="00EB4649" w:rsidRPr="00876E51" w:rsidRDefault="00EB4649" w:rsidP="00EB4649">
      <w:pPr>
        <w:pStyle w:val="ConsPlusNormal"/>
        <w:widowControl/>
        <w:tabs>
          <w:tab w:val="left" w:pos="426"/>
        </w:tabs>
        <w:ind w:left="142"/>
        <w:jc w:val="both"/>
        <w:rPr>
          <w:rFonts w:ascii="Times New Roman" w:hAnsi="Times New Roman" w:cs="Times New Roman"/>
          <w:b/>
          <w:sz w:val="18"/>
          <w:szCs w:val="18"/>
          <w:u w:val="single"/>
        </w:rPr>
      </w:pPr>
    </w:p>
    <w:p w:rsidR="00EB4649" w:rsidRPr="00876E51" w:rsidRDefault="00EB4649" w:rsidP="00EB4649">
      <w:pPr>
        <w:pStyle w:val="ConsPlusNormal"/>
        <w:widowControl/>
        <w:numPr>
          <w:ilvl w:val="0"/>
          <w:numId w:val="46"/>
        </w:numPr>
        <w:tabs>
          <w:tab w:val="left" w:pos="426"/>
        </w:tabs>
        <w:ind w:left="0" w:firstLine="142"/>
        <w:jc w:val="both"/>
        <w:rPr>
          <w:rFonts w:ascii="Times New Roman" w:hAnsi="Times New Roman" w:cs="Times New Roman"/>
          <w:b/>
          <w:sz w:val="18"/>
          <w:szCs w:val="18"/>
          <w:u w:val="single"/>
        </w:rPr>
      </w:pPr>
      <w:r w:rsidRPr="00876E51">
        <w:rPr>
          <w:rFonts w:ascii="Times New Roman" w:hAnsi="Times New Roman" w:cs="Times New Roman"/>
          <w:b/>
          <w:sz w:val="18"/>
          <w:szCs w:val="18"/>
        </w:rPr>
        <w:t>Карточка учета юридического лица/ индивидуального предпринимателя:</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7830"/>
      </w:tblGrid>
      <w:tr w:rsidR="00EB4649" w:rsidRPr="00876E51" w:rsidTr="00EB4649">
        <w:trPr>
          <w:trHeight w:val="270"/>
        </w:trPr>
        <w:tc>
          <w:tcPr>
            <w:tcW w:w="2518" w:type="dxa"/>
          </w:tcPr>
          <w:p w:rsidR="00EB4649" w:rsidRPr="00876E51" w:rsidRDefault="00EB4649" w:rsidP="00EB4649">
            <w:pPr>
              <w:pStyle w:val="ConsNormal"/>
              <w:ind w:firstLine="72"/>
              <w:jc w:val="both"/>
              <w:rPr>
                <w:rFonts w:ascii="Times New Roman" w:hAnsi="Times New Roman" w:cs="Times New Roman"/>
                <w:b/>
              </w:rPr>
            </w:pPr>
            <w:r w:rsidRPr="00876E51">
              <w:rPr>
                <w:rFonts w:ascii="Times New Roman" w:hAnsi="Times New Roman" w:cs="Times New Roman"/>
                <w:b/>
              </w:rPr>
              <w:t>ИНН</w:t>
            </w:r>
          </w:p>
        </w:tc>
        <w:tc>
          <w:tcPr>
            <w:tcW w:w="7830" w:type="dxa"/>
          </w:tcPr>
          <w:p w:rsidR="00EB4649" w:rsidRPr="00876E51" w:rsidRDefault="00EB4649" w:rsidP="00EB4649">
            <w:pPr>
              <w:pStyle w:val="ConsNormal"/>
              <w:ind w:firstLine="72"/>
              <w:jc w:val="both"/>
              <w:rPr>
                <w:rFonts w:ascii="Times New Roman" w:hAnsi="Times New Roman" w:cs="Times New Roman"/>
                <w:sz w:val="16"/>
                <w:szCs w:val="16"/>
              </w:rPr>
            </w:pPr>
          </w:p>
        </w:tc>
      </w:tr>
      <w:tr w:rsidR="00EB4649" w:rsidRPr="00876E51" w:rsidTr="00EB4649">
        <w:trPr>
          <w:trHeight w:val="270"/>
        </w:trPr>
        <w:tc>
          <w:tcPr>
            <w:tcW w:w="2518" w:type="dxa"/>
          </w:tcPr>
          <w:p w:rsidR="00EB4649" w:rsidRPr="00876E51" w:rsidRDefault="00EB4649" w:rsidP="00EB4649">
            <w:pPr>
              <w:pStyle w:val="ConsNormal"/>
              <w:ind w:firstLine="72"/>
              <w:jc w:val="both"/>
              <w:rPr>
                <w:rFonts w:ascii="Times New Roman" w:hAnsi="Times New Roman" w:cs="Times New Roman"/>
                <w:b/>
              </w:rPr>
            </w:pPr>
            <w:r w:rsidRPr="00876E51">
              <w:rPr>
                <w:rFonts w:ascii="Times New Roman" w:hAnsi="Times New Roman" w:cs="Times New Roman"/>
                <w:b/>
              </w:rPr>
              <w:t>КПП</w:t>
            </w:r>
          </w:p>
        </w:tc>
        <w:tc>
          <w:tcPr>
            <w:tcW w:w="7830" w:type="dxa"/>
          </w:tcPr>
          <w:p w:rsidR="00EB4649" w:rsidRPr="00876E51" w:rsidRDefault="00EB4649" w:rsidP="00EB4649">
            <w:pPr>
              <w:pStyle w:val="ConsNormal"/>
              <w:ind w:firstLine="72"/>
              <w:jc w:val="both"/>
              <w:rPr>
                <w:rFonts w:ascii="Times New Roman" w:hAnsi="Times New Roman" w:cs="Times New Roman"/>
                <w:sz w:val="16"/>
                <w:szCs w:val="16"/>
              </w:rPr>
            </w:pPr>
          </w:p>
        </w:tc>
      </w:tr>
      <w:tr w:rsidR="00EB4649" w:rsidRPr="00876E51" w:rsidTr="00EB4649">
        <w:trPr>
          <w:trHeight w:val="270"/>
        </w:trPr>
        <w:tc>
          <w:tcPr>
            <w:tcW w:w="2518" w:type="dxa"/>
          </w:tcPr>
          <w:p w:rsidR="00EB4649" w:rsidRPr="00876E51" w:rsidRDefault="00EB4649" w:rsidP="00EB4649">
            <w:pPr>
              <w:pStyle w:val="ConsNormal"/>
              <w:ind w:firstLine="72"/>
              <w:jc w:val="both"/>
              <w:rPr>
                <w:rFonts w:ascii="Times New Roman" w:hAnsi="Times New Roman" w:cs="Times New Roman"/>
                <w:b/>
              </w:rPr>
            </w:pPr>
            <w:r w:rsidRPr="00876E51">
              <w:rPr>
                <w:rFonts w:ascii="Times New Roman" w:hAnsi="Times New Roman" w:cs="Times New Roman"/>
                <w:b/>
              </w:rPr>
              <w:t>Банк</w:t>
            </w:r>
          </w:p>
        </w:tc>
        <w:tc>
          <w:tcPr>
            <w:tcW w:w="7830" w:type="dxa"/>
          </w:tcPr>
          <w:p w:rsidR="00EB4649" w:rsidRPr="00876E51" w:rsidRDefault="00EB4649" w:rsidP="00EB4649">
            <w:pPr>
              <w:pStyle w:val="ConsNormal"/>
              <w:ind w:firstLine="72"/>
              <w:jc w:val="both"/>
              <w:rPr>
                <w:rFonts w:ascii="Times New Roman" w:hAnsi="Times New Roman" w:cs="Times New Roman"/>
                <w:sz w:val="16"/>
                <w:szCs w:val="16"/>
              </w:rPr>
            </w:pPr>
          </w:p>
        </w:tc>
      </w:tr>
      <w:tr w:rsidR="00EB4649" w:rsidRPr="00876E51" w:rsidTr="00EB4649">
        <w:trPr>
          <w:trHeight w:val="270"/>
        </w:trPr>
        <w:tc>
          <w:tcPr>
            <w:tcW w:w="2518" w:type="dxa"/>
          </w:tcPr>
          <w:p w:rsidR="00EB4649" w:rsidRPr="00876E51" w:rsidRDefault="00EB4649" w:rsidP="00EB4649">
            <w:pPr>
              <w:pStyle w:val="ConsNormal"/>
              <w:ind w:firstLine="72"/>
              <w:jc w:val="both"/>
              <w:rPr>
                <w:rFonts w:ascii="Times New Roman" w:hAnsi="Times New Roman" w:cs="Times New Roman"/>
                <w:b/>
              </w:rPr>
            </w:pPr>
            <w:r w:rsidRPr="00876E51">
              <w:rPr>
                <w:rFonts w:ascii="Times New Roman" w:hAnsi="Times New Roman" w:cs="Times New Roman"/>
                <w:b/>
              </w:rPr>
              <w:t>К/с</w:t>
            </w:r>
          </w:p>
        </w:tc>
        <w:tc>
          <w:tcPr>
            <w:tcW w:w="7830" w:type="dxa"/>
          </w:tcPr>
          <w:p w:rsidR="00EB4649" w:rsidRPr="00876E51" w:rsidRDefault="00EB4649" w:rsidP="00EB4649">
            <w:pPr>
              <w:pStyle w:val="ConsNormal"/>
              <w:ind w:firstLine="72"/>
              <w:jc w:val="both"/>
              <w:rPr>
                <w:rFonts w:ascii="Times New Roman" w:hAnsi="Times New Roman" w:cs="Times New Roman"/>
                <w:sz w:val="16"/>
                <w:szCs w:val="16"/>
              </w:rPr>
            </w:pPr>
          </w:p>
        </w:tc>
      </w:tr>
      <w:tr w:rsidR="00EB4649" w:rsidRPr="00876E51" w:rsidTr="00EB4649">
        <w:trPr>
          <w:trHeight w:val="270"/>
        </w:trPr>
        <w:tc>
          <w:tcPr>
            <w:tcW w:w="2518" w:type="dxa"/>
          </w:tcPr>
          <w:p w:rsidR="00EB4649" w:rsidRPr="00876E51" w:rsidRDefault="00EB4649" w:rsidP="00EB4649">
            <w:pPr>
              <w:pStyle w:val="ConsNormal"/>
              <w:ind w:firstLine="72"/>
              <w:jc w:val="both"/>
              <w:rPr>
                <w:rFonts w:ascii="Times New Roman" w:hAnsi="Times New Roman" w:cs="Times New Roman"/>
                <w:b/>
              </w:rPr>
            </w:pPr>
            <w:proofErr w:type="gramStart"/>
            <w:r w:rsidRPr="00876E51">
              <w:rPr>
                <w:rFonts w:ascii="Times New Roman" w:hAnsi="Times New Roman" w:cs="Times New Roman"/>
                <w:b/>
              </w:rPr>
              <w:t>Р</w:t>
            </w:r>
            <w:proofErr w:type="gramEnd"/>
            <w:r w:rsidRPr="00876E51">
              <w:rPr>
                <w:rFonts w:ascii="Times New Roman" w:hAnsi="Times New Roman" w:cs="Times New Roman"/>
                <w:b/>
              </w:rPr>
              <w:t>/с</w:t>
            </w:r>
          </w:p>
        </w:tc>
        <w:tc>
          <w:tcPr>
            <w:tcW w:w="7830" w:type="dxa"/>
          </w:tcPr>
          <w:p w:rsidR="00EB4649" w:rsidRPr="00876E51" w:rsidRDefault="00EB4649" w:rsidP="00EB4649">
            <w:pPr>
              <w:pStyle w:val="ConsNormal"/>
              <w:ind w:firstLine="72"/>
              <w:jc w:val="both"/>
              <w:rPr>
                <w:rFonts w:ascii="Times New Roman" w:hAnsi="Times New Roman" w:cs="Times New Roman"/>
                <w:sz w:val="16"/>
                <w:szCs w:val="16"/>
              </w:rPr>
            </w:pPr>
          </w:p>
        </w:tc>
      </w:tr>
      <w:tr w:rsidR="00EB4649" w:rsidRPr="00876E51" w:rsidTr="00EB4649">
        <w:trPr>
          <w:trHeight w:val="270"/>
        </w:trPr>
        <w:tc>
          <w:tcPr>
            <w:tcW w:w="2518" w:type="dxa"/>
          </w:tcPr>
          <w:p w:rsidR="00EB4649" w:rsidRPr="00876E51" w:rsidRDefault="00EB4649" w:rsidP="00EB4649">
            <w:pPr>
              <w:pStyle w:val="ConsNormal"/>
              <w:ind w:firstLine="72"/>
              <w:jc w:val="both"/>
              <w:rPr>
                <w:rFonts w:ascii="Times New Roman" w:hAnsi="Times New Roman" w:cs="Times New Roman"/>
                <w:b/>
              </w:rPr>
            </w:pPr>
            <w:r w:rsidRPr="00876E51">
              <w:rPr>
                <w:rFonts w:ascii="Times New Roman" w:hAnsi="Times New Roman" w:cs="Times New Roman"/>
                <w:b/>
              </w:rPr>
              <w:t>БИК</w:t>
            </w:r>
          </w:p>
        </w:tc>
        <w:tc>
          <w:tcPr>
            <w:tcW w:w="7830" w:type="dxa"/>
          </w:tcPr>
          <w:p w:rsidR="00EB4649" w:rsidRPr="00876E51" w:rsidRDefault="00EB4649" w:rsidP="00EB4649">
            <w:pPr>
              <w:pStyle w:val="ConsNormal"/>
              <w:ind w:firstLine="72"/>
              <w:jc w:val="both"/>
              <w:rPr>
                <w:rFonts w:ascii="Times New Roman" w:hAnsi="Times New Roman" w:cs="Times New Roman"/>
                <w:sz w:val="16"/>
                <w:szCs w:val="16"/>
              </w:rPr>
            </w:pPr>
          </w:p>
        </w:tc>
      </w:tr>
      <w:tr w:rsidR="00EB4649" w:rsidRPr="00876E51" w:rsidTr="00EB4649">
        <w:trPr>
          <w:trHeight w:val="270"/>
        </w:trPr>
        <w:tc>
          <w:tcPr>
            <w:tcW w:w="2518" w:type="dxa"/>
          </w:tcPr>
          <w:p w:rsidR="00EB4649" w:rsidRPr="00876E51" w:rsidRDefault="00EB4649" w:rsidP="00EB4649">
            <w:pPr>
              <w:pStyle w:val="ConsNormal"/>
              <w:ind w:firstLine="72"/>
              <w:jc w:val="both"/>
              <w:rPr>
                <w:rFonts w:ascii="Times New Roman" w:hAnsi="Times New Roman" w:cs="Times New Roman"/>
                <w:b/>
              </w:rPr>
            </w:pPr>
            <w:r w:rsidRPr="00876E51">
              <w:rPr>
                <w:rFonts w:ascii="Times New Roman" w:hAnsi="Times New Roman" w:cs="Times New Roman"/>
                <w:b/>
              </w:rPr>
              <w:t>ОГРН</w:t>
            </w:r>
          </w:p>
        </w:tc>
        <w:tc>
          <w:tcPr>
            <w:tcW w:w="7830" w:type="dxa"/>
          </w:tcPr>
          <w:p w:rsidR="00EB4649" w:rsidRPr="00876E51" w:rsidRDefault="00EB4649" w:rsidP="00EB4649">
            <w:pPr>
              <w:pStyle w:val="ConsNormal"/>
              <w:ind w:firstLine="72"/>
              <w:jc w:val="both"/>
              <w:rPr>
                <w:rFonts w:ascii="Times New Roman" w:hAnsi="Times New Roman" w:cs="Times New Roman"/>
                <w:sz w:val="16"/>
                <w:szCs w:val="16"/>
              </w:rPr>
            </w:pPr>
          </w:p>
        </w:tc>
      </w:tr>
      <w:tr w:rsidR="00EB4649" w:rsidRPr="00876E51" w:rsidTr="00EB4649">
        <w:trPr>
          <w:trHeight w:val="270"/>
        </w:trPr>
        <w:tc>
          <w:tcPr>
            <w:tcW w:w="2518" w:type="dxa"/>
          </w:tcPr>
          <w:p w:rsidR="00EB4649" w:rsidRPr="00876E51" w:rsidRDefault="00EB4649" w:rsidP="00EB4649">
            <w:pPr>
              <w:pStyle w:val="ConsNormal"/>
              <w:ind w:firstLine="72"/>
              <w:jc w:val="both"/>
              <w:rPr>
                <w:rFonts w:ascii="Times New Roman" w:hAnsi="Times New Roman" w:cs="Times New Roman"/>
                <w:b/>
              </w:rPr>
            </w:pPr>
            <w:r w:rsidRPr="00876E51">
              <w:rPr>
                <w:rFonts w:ascii="Times New Roman" w:hAnsi="Times New Roman" w:cs="Times New Roman"/>
                <w:b/>
              </w:rPr>
              <w:t>Тел/факс</w:t>
            </w:r>
          </w:p>
        </w:tc>
        <w:tc>
          <w:tcPr>
            <w:tcW w:w="7830" w:type="dxa"/>
          </w:tcPr>
          <w:p w:rsidR="00EB4649" w:rsidRPr="00876E51" w:rsidRDefault="00EB4649" w:rsidP="00EB4649">
            <w:pPr>
              <w:pStyle w:val="ConsNormal"/>
              <w:ind w:firstLine="72"/>
              <w:jc w:val="both"/>
              <w:rPr>
                <w:rFonts w:ascii="Times New Roman" w:hAnsi="Times New Roman" w:cs="Times New Roman"/>
                <w:sz w:val="16"/>
                <w:szCs w:val="16"/>
              </w:rPr>
            </w:pPr>
          </w:p>
        </w:tc>
      </w:tr>
    </w:tbl>
    <w:tbl>
      <w:tblPr>
        <w:tblpPr w:leftFromText="180" w:rightFromText="180" w:vertAnchor="text" w:horzAnchor="margin" w:tblpY="76"/>
        <w:tblOverlap w:val="never"/>
        <w:tblW w:w="10422" w:type="dxa"/>
        <w:tblLook w:val="04A0" w:firstRow="1" w:lastRow="0" w:firstColumn="1" w:lastColumn="0" w:noHBand="0" w:noVBand="1"/>
      </w:tblPr>
      <w:tblGrid>
        <w:gridCol w:w="3323"/>
        <w:gridCol w:w="590"/>
        <w:gridCol w:w="6509"/>
      </w:tblGrid>
      <w:tr w:rsidR="00EB4649" w:rsidRPr="00876E51" w:rsidTr="00EB4649">
        <w:trPr>
          <w:trHeight w:val="642"/>
        </w:trPr>
        <w:tc>
          <w:tcPr>
            <w:tcW w:w="3323" w:type="dxa"/>
            <w:vMerge w:val="restart"/>
            <w:tcBorders>
              <w:right w:val="single" w:sz="4" w:space="0" w:color="auto"/>
            </w:tcBorders>
          </w:tcPr>
          <w:p w:rsidR="00EB4649" w:rsidRPr="00876E51" w:rsidRDefault="00EB4649" w:rsidP="00EB4649">
            <w:pPr>
              <w:pStyle w:val="ConsPlusNormal"/>
              <w:widowControl/>
              <w:numPr>
                <w:ilvl w:val="0"/>
                <w:numId w:val="46"/>
              </w:numPr>
              <w:tabs>
                <w:tab w:val="left" w:pos="426"/>
              </w:tabs>
              <w:ind w:left="0" w:firstLine="142"/>
              <w:jc w:val="both"/>
              <w:rPr>
                <w:rFonts w:ascii="Times New Roman" w:hAnsi="Times New Roman" w:cs="Times New Roman"/>
                <w:b/>
                <w:sz w:val="18"/>
                <w:szCs w:val="18"/>
                <w:lang w:eastAsia="en-US"/>
              </w:rPr>
            </w:pPr>
            <w:r w:rsidRPr="00876E51">
              <w:rPr>
                <w:rFonts w:ascii="Times New Roman" w:hAnsi="Times New Roman" w:cs="Times New Roman"/>
                <w:b/>
                <w:sz w:val="18"/>
                <w:szCs w:val="18"/>
                <w:lang w:eastAsia="en-US"/>
              </w:rPr>
              <w:t xml:space="preserve">Прядок расчета и условия рассрочки внесения платы за технологическое присоединение по договору осуществляются </w:t>
            </w:r>
            <w:proofErr w:type="gramStart"/>
            <w:r w:rsidRPr="00876E51">
              <w:rPr>
                <w:rFonts w:ascii="Times New Roman" w:hAnsi="Times New Roman" w:cs="Times New Roman"/>
                <w:b/>
                <w:sz w:val="18"/>
                <w:szCs w:val="18"/>
                <w:lang w:eastAsia="en-US"/>
              </w:rPr>
              <w:t>по</w:t>
            </w:r>
            <w:proofErr w:type="gramEnd"/>
            <w:r w:rsidRPr="00876E51">
              <w:rPr>
                <w:rFonts w:ascii="Times New Roman" w:hAnsi="Times New Roman" w:cs="Times New Roman"/>
                <w:b/>
                <w:sz w:val="18"/>
                <w:szCs w:val="18"/>
                <w:lang w:eastAsia="en-US"/>
              </w:rPr>
              <w:t xml:space="preserve">: </w:t>
            </w:r>
          </w:p>
          <w:p w:rsidR="00EB4649" w:rsidRPr="00876E51" w:rsidRDefault="00EB4649" w:rsidP="00EB4649">
            <w:pPr>
              <w:pStyle w:val="ConsPlusNormal"/>
              <w:ind w:left="142"/>
              <w:jc w:val="both"/>
              <w:rPr>
                <w:rFonts w:ascii="Times New Roman" w:hAnsi="Times New Roman" w:cs="Times New Roman"/>
                <w:sz w:val="14"/>
                <w:szCs w:val="14"/>
              </w:rPr>
            </w:pPr>
            <w:r w:rsidRPr="00876E51">
              <w:rPr>
                <w:rFonts w:ascii="Times New Roman" w:hAnsi="Times New Roman" w:cs="Times New Roman"/>
                <w:sz w:val="14"/>
                <w:szCs w:val="14"/>
                <w:lang w:eastAsia="en-US"/>
              </w:rPr>
              <w:t>(отметить в левом столбце любым знаком)</w:t>
            </w:r>
          </w:p>
        </w:tc>
        <w:tc>
          <w:tcPr>
            <w:tcW w:w="590" w:type="dxa"/>
            <w:tcBorders>
              <w:top w:val="single" w:sz="4" w:space="0" w:color="auto"/>
              <w:left w:val="single" w:sz="4" w:space="0" w:color="auto"/>
              <w:bottom w:val="single" w:sz="4" w:space="0" w:color="auto"/>
              <w:right w:val="single" w:sz="4" w:space="0" w:color="auto"/>
            </w:tcBorders>
          </w:tcPr>
          <w:p w:rsidR="00EB4649" w:rsidRPr="00876E51" w:rsidRDefault="00EB4649" w:rsidP="00EB4649">
            <w:pPr>
              <w:pStyle w:val="ConsPlusNonformat"/>
              <w:jc w:val="center"/>
              <w:rPr>
                <w:rFonts w:ascii="Times New Roman" w:hAnsi="Times New Roman" w:cs="Times New Roman"/>
                <w:sz w:val="14"/>
                <w:szCs w:val="14"/>
              </w:rPr>
            </w:pPr>
          </w:p>
        </w:tc>
        <w:tc>
          <w:tcPr>
            <w:tcW w:w="6509" w:type="dxa"/>
            <w:tcBorders>
              <w:top w:val="single" w:sz="4" w:space="0" w:color="auto"/>
              <w:left w:val="single" w:sz="4" w:space="0" w:color="auto"/>
              <w:bottom w:val="single" w:sz="4" w:space="0" w:color="auto"/>
              <w:right w:val="single" w:sz="4" w:space="0" w:color="auto"/>
            </w:tcBorders>
          </w:tcPr>
          <w:p w:rsidR="00EB4649" w:rsidRPr="00876E51" w:rsidRDefault="00EB4649" w:rsidP="00EB4649">
            <w:pPr>
              <w:pStyle w:val="ConsPlusNormal"/>
              <w:ind w:left="426" w:hanging="426"/>
              <w:jc w:val="both"/>
              <w:rPr>
                <w:rFonts w:ascii="Times New Roman" w:hAnsi="Times New Roman" w:cs="Times New Roman"/>
                <w:i/>
                <w:iCs/>
                <w:sz w:val="16"/>
                <w:szCs w:val="16"/>
              </w:rPr>
            </w:pPr>
            <w:r w:rsidRPr="00876E51">
              <w:rPr>
                <w:rFonts w:ascii="Times New Roman" w:hAnsi="Times New Roman" w:cs="Times New Roman"/>
                <w:b/>
                <w:bCs/>
                <w:i/>
                <w:iCs/>
                <w:sz w:val="16"/>
                <w:szCs w:val="16"/>
              </w:rPr>
              <w:t>Первый вариант:</w:t>
            </w:r>
            <w:r w:rsidRPr="00876E51">
              <w:rPr>
                <w:rFonts w:ascii="Times New Roman" w:hAnsi="Times New Roman" w:cs="Times New Roman"/>
                <w:i/>
                <w:iCs/>
                <w:sz w:val="16"/>
                <w:szCs w:val="16"/>
              </w:rPr>
              <w:t xml:space="preserve"> </w:t>
            </w:r>
          </w:p>
          <w:p w:rsidR="00EB4649" w:rsidRPr="00876E51" w:rsidRDefault="00EB4649" w:rsidP="00EB4649">
            <w:pPr>
              <w:pStyle w:val="ConsPlusNormal"/>
              <w:ind w:left="426" w:hanging="426"/>
              <w:jc w:val="both"/>
              <w:rPr>
                <w:rFonts w:ascii="Times New Roman" w:hAnsi="Times New Roman" w:cs="Times New Roman"/>
                <w:i/>
                <w:iCs/>
                <w:sz w:val="14"/>
                <w:szCs w:val="14"/>
              </w:rPr>
            </w:pPr>
            <w:r w:rsidRPr="00876E51">
              <w:rPr>
                <w:rFonts w:ascii="Times New Roman" w:hAnsi="Times New Roman" w:cs="Times New Roman"/>
                <w:i/>
                <w:iCs/>
                <w:sz w:val="14"/>
                <w:szCs w:val="14"/>
              </w:rPr>
              <w:t>этап 1: 15 % – в течение 15 дней со дня заключения договора;</w:t>
            </w:r>
          </w:p>
          <w:p w:rsidR="00EB4649" w:rsidRPr="00876E51" w:rsidRDefault="00EB4649" w:rsidP="00EB4649">
            <w:pPr>
              <w:pStyle w:val="ConsPlusNormal"/>
              <w:ind w:left="426" w:hanging="426"/>
              <w:jc w:val="both"/>
              <w:rPr>
                <w:rFonts w:ascii="Times New Roman" w:hAnsi="Times New Roman" w:cs="Times New Roman"/>
                <w:i/>
                <w:iCs/>
                <w:sz w:val="14"/>
                <w:szCs w:val="14"/>
              </w:rPr>
            </w:pPr>
            <w:r w:rsidRPr="00876E51">
              <w:rPr>
                <w:rFonts w:ascii="Times New Roman" w:hAnsi="Times New Roman" w:cs="Times New Roman"/>
                <w:i/>
                <w:iCs/>
                <w:sz w:val="14"/>
                <w:szCs w:val="14"/>
              </w:rPr>
              <w:t xml:space="preserve">этап 2: 30 % – в течение 60 дней со дня заключения </w:t>
            </w:r>
            <w:proofErr w:type="gramStart"/>
            <w:r w:rsidRPr="00876E51">
              <w:rPr>
                <w:rFonts w:ascii="Times New Roman" w:hAnsi="Times New Roman" w:cs="Times New Roman"/>
                <w:i/>
                <w:iCs/>
                <w:sz w:val="14"/>
                <w:szCs w:val="14"/>
              </w:rPr>
              <w:t>договора</w:t>
            </w:r>
            <w:proofErr w:type="gramEnd"/>
            <w:r w:rsidRPr="00876E51">
              <w:rPr>
                <w:rFonts w:ascii="Times New Roman" w:hAnsi="Times New Roman" w:cs="Times New Roman"/>
                <w:i/>
                <w:iCs/>
                <w:sz w:val="14"/>
                <w:szCs w:val="14"/>
              </w:rPr>
              <w:t xml:space="preserve"> но не позже дня фактического присоединения;</w:t>
            </w:r>
          </w:p>
          <w:p w:rsidR="00EB4649" w:rsidRPr="00876E51" w:rsidRDefault="00EB4649" w:rsidP="00EB4649">
            <w:pPr>
              <w:pStyle w:val="ConsPlusNormal"/>
              <w:ind w:left="426" w:hanging="426"/>
              <w:jc w:val="both"/>
              <w:rPr>
                <w:rFonts w:ascii="Times New Roman" w:hAnsi="Times New Roman" w:cs="Times New Roman"/>
                <w:i/>
                <w:iCs/>
                <w:sz w:val="14"/>
                <w:szCs w:val="14"/>
              </w:rPr>
            </w:pPr>
            <w:r w:rsidRPr="00876E51">
              <w:rPr>
                <w:rFonts w:ascii="Times New Roman" w:hAnsi="Times New Roman" w:cs="Times New Roman"/>
                <w:i/>
                <w:iCs/>
                <w:sz w:val="14"/>
                <w:szCs w:val="14"/>
              </w:rPr>
              <w:t>этап 3: 45 % – в течение 15 дней со дня фактического присоединения;</w:t>
            </w:r>
          </w:p>
          <w:p w:rsidR="00EB4649" w:rsidRPr="00876E51" w:rsidRDefault="00EB4649" w:rsidP="00EB4649">
            <w:pPr>
              <w:pStyle w:val="ConsPlusNonformat"/>
              <w:rPr>
                <w:rFonts w:ascii="Times New Roman" w:hAnsi="Times New Roman" w:cs="Times New Roman"/>
                <w:sz w:val="14"/>
                <w:szCs w:val="14"/>
              </w:rPr>
            </w:pPr>
            <w:r w:rsidRPr="00876E51">
              <w:rPr>
                <w:rFonts w:ascii="Times New Roman" w:hAnsi="Times New Roman" w:cs="Times New Roman"/>
                <w:i/>
                <w:iCs/>
                <w:sz w:val="14"/>
                <w:szCs w:val="14"/>
              </w:rPr>
              <w:t>этап 4: 10 % – в течение 15 дней со дня подписания акта об осуществлении ТП.</w:t>
            </w:r>
          </w:p>
        </w:tc>
      </w:tr>
      <w:tr w:rsidR="00EB4649" w:rsidRPr="00876E51" w:rsidTr="00EB4649">
        <w:trPr>
          <w:trHeight w:val="620"/>
        </w:trPr>
        <w:tc>
          <w:tcPr>
            <w:tcW w:w="3323" w:type="dxa"/>
            <w:vMerge/>
            <w:tcBorders>
              <w:right w:val="single" w:sz="4" w:space="0" w:color="auto"/>
            </w:tcBorders>
          </w:tcPr>
          <w:p w:rsidR="00EB4649" w:rsidRPr="00876E51" w:rsidRDefault="00EB4649" w:rsidP="00EB4649">
            <w:pPr>
              <w:pStyle w:val="ConsPlusNonformat"/>
              <w:spacing w:line="360" w:lineRule="auto"/>
              <w:jc w:val="both"/>
              <w:rPr>
                <w:rFonts w:ascii="Times New Roman" w:hAnsi="Times New Roman" w:cs="Times New Roman"/>
                <w:sz w:val="18"/>
                <w:szCs w:val="18"/>
              </w:rPr>
            </w:pPr>
          </w:p>
        </w:tc>
        <w:tc>
          <w:tcPr>
            <w:tcW w:w="590" w:type="dxa"/>
            <w:tcBorders>
              <w:top w:val="single" w:sz="4" w:space="0" w:color="auto"/>
              <w:left w:val="single" w:sz="4" w:space="0" w:color="auto"/>
              <w:bottom w:val="single" w:sz="4" w:space="0" w:color="auto"/>
              <w:right w:val="single" w:sz="4" w:space="0" w:color="auto"/>
            </w:tcBorders>
          </w:tcPr>
          <w:p w:rsidR="00EB4649" w:rsidRPr="00876E51" w:rsidRDefault="00EB4649" w:rsidP="00EB4649">
            <w:pPr>
              <w:pStyle w:val="ConsPlusNonformat"/>
              <w:spacing w:line="360" w:lineRule="auto"/>
              <w:jc w:val="both"/>
              <w:rPr>
                <w:rFonts w:ascii="Times New Roman" w:hAnsi="Times New Roman" w:cs="Times New Roman"/>
                <w:sz w:val="18"/>
                <w:szCs w:val="18"/>
              </w:rPr>
            </w:pPr>
          </w:p>
        </w:tc>
        <w:tc>
          <w:tcPr>
            <w:tcW w:w="6509" w:type="dxa"/>
            <w:tcBorders>
              <w:top w:val="single" w:sz="4" w:space="0" w:color="auto"/>
              <w:left w:val="single" w:sz="4" w:space="0" w:color="auto"/>
              <w:bottom w:val="single" w:sz="4" w:space="0" w:color="auto"/>
              <w:right w:val="single" w:sz="4" w:space="0" w:color="auto"/>
            </w:tcBorders>
          </w:tcPr>
          <w:p w:rsidR="00EB4649" w:rsidRPr="00876E51" w:rsidRDefault="00EB4649" w:rsidP="00EB4649">
            <w:pPr>
              <w:pStyle w:val="ConsPlusNormal"/>
              <w:ind w:left="426" w:hanging="426"/>
              <w:jc w:val="both"/>
              <w:rPr>
                <w:rFonts w:ascii="Times New Roman" w:hAnsi="Times New Roman" w:cs="Times New Roman"/>
                <w:i/>
                <w:iCs/>
                <w:sz w:val="16"/>
                <w:szCs w:val="16"/>
              </w:rPr>
            </w:pPr>
            <w:r w:rsidRPr="00876E51">
              <w:rPr>
                <w:rFonts w:ascii="Times New Roman" w:hAnsi="Times New Roman" w:cs="Times New Roman"/>
                <w:b/>
                <w:bCs/>
                <w:i/>
                <w:iCs/>
                <w:sz w:val="16"/>
                <w:szCs w:val="16"/>
              </w:rPr>
              <w:t>Второй вариант (беспроцентная рассрочка):</w:t>
            </w:r>
          </w:p>
          <w:p w:rsidR="00EB4649" w:rsidRPr="00876E51" w:rsidRDefault="00EB4649" w:rsidP="00EB4649">
            <w:pPr>
              <w:pStyle w:val="ConsPlusNormal"/>
              <w:ind w:left="426" w:hanging="426"/>
              <w:jc w:val="both"/>
              <w:rPr>
                <w:rFonts w:ascii="Times New Roman" w:hAnsi="Times New Roman" w:cs="Times New Roman"/>
                <w:i/>
                <w:iCs/>
                <w:sz w:val="14"/>
                <w:szCs w:val="14"/>
              </w:rPr>
            </w:pPr>
            <w:r w:rsidRPr="00876E51">
              <w:rPr>
                <w:rFonts w:ascii="Times New Roman" w:hAnsi="Times New Roman" w:cs="Times New Roman"/>
                <w:i/>
                <w:iCs/>
                <w:sz w:val="14"/>
                <w:szCs w:val="14"/>
              </w:rPr>
              <w:t xml:space="preserve">этап 1:  5 %  – в течение 15 дней </w:t>
            </w:r>
            <w:proofErr w:type="gramStart"/>
            <w:r w:rsidRPr="00876E51">
              <w:rPr>
                <w:rFonts w:ascii="Times New Roman" w:hAnsi="Times New Roman" w:cs="Times New Roman"/>
                <w:i/>
                <w:iCs/>
                <w:sz w:val="14"/>
                <w:szCs w:val="14"/>
              </w:rPr>
              <w:t>с даты заключения</w:t>
            </w:r>
            <w:proofErr w:type="gramEnd"/>
            <w:r w:rsidRPr="00876E51">
              <w:rPr>
                <w:rFonts w:ascii="Times New Roman" w:hAnsi="Times New Roman" w:cs="Times New Roman"/>
                <w:i/>
                <w:iCs/>
                <w:sz w:val="14"/>
                <w:szCs w:val="14"/>
              </w:rPr>
              <w:t xml:space="preserve"> договора о ТП;</w:t>
            </w:r>
          </w:p>
          <w:p w:rsidR="00EB4649" w:rsidRPr="00876E51" w:rsidRDefault="00EB4649" w:rsidP="00EB4649">
            <w:pPr>
              <w:pStyle w:val="ConsPlusNonformat"/>
              <w:spacing w:line="360" w:lineRule="auto"/>
              <w:jc w:val="both"/>
              <w:rPr>
                <w:rFonts w:ascii="Times New Roman" w:hAnsi="Times New Roman" w:cs="Times New Roman"/>
                <w:sz w:val="18"/>
                <w:szCs w:val="18"/>
              </w:rPr>
            </w:pPr>
            <w:r w:rsidRPr="00876E51">
              <w:rPr>
                <w:rFonts w:ascii="Times New Roman" w:hAnsi="Times New Roman" w:cs="Times New Roman"/>
                <w:i/>
                <w:iCs/>
                <w:sz w:val="14"/>
                <w:szCs w:val="14"/>
              </w:rPr>
              <w:t xml:space="preserve">этап 2:  95 % – ежеквартально равными долями в течение 3 лет </w:t>
            </w:r>
            <w:proofErr w:type="gramStart"/>
            <w:r w:rsidRPr="00876E51">
              <w:rPr>
                <w:rFonts w:ascii="Times New Roman" w:hAnsi="Times New Roman" w:cs="Times New Roman"/>
                <w:i/>
                <w:iCs/>
                <w:sz w:val="14"/>
                <w:szCs w:val="14"/>
              </w:rPr>
              <w:t>с даты подписания</w:t>
            </w:r>
            <w:proofErr w:type="gramEnd"/>
            <w:r w:rsidRPr="00876E51">
              <w:rPr>
                <w:rFonts w:ascii="Times New Roman" w:hAnsi="Times New Roman" w:cs="Times New Roman"/>
                <w:i/>
                <w:iCs/>
                <w:sz w:val="14"/>
                <w:szCs w:val="14"/>
              </w:rPr>
              <w:t xml:space="preserve"> акта об осуществлении ТП</w:t>
            </w:r>
          </w:p>
        </w:tc>
      </w:tr>
    </w:tbl>
    <w:p w:rsidR="00EB4649" w:rsidRPr="00876E51" w:rsidRDefault="00EB4649" w:rsidP="00EB4649">
      <w:pPr>
        <w:pStyle w:val="ConsPlusNormal"/>
        <w:tabs>
          <w:tab w:val="left" w:pos="426"/>
        </w:tabs>
        <w:ind w:left="142"/>
        <w:jc w:val="both"/>
        <w:rPr>
          <w:rFonts w:ascii="Times New Roman" w:hAnsi="Times New Roman" w:cs="Times New Roman"/>
          <w:b/>
          <w:sz w:val="18"/>
          <w:szCs w:val="18"/>
          <w:u w:val="single"/>
        </w:rPr>
      </w:pPr>
    </w:p>
    <w:p w:rsidR="00EB4649" w:rsidRPr="00876E51" w:rsidRDefault="00EB4649" w:rsidP="00EB4649">
      <w:pPr>
        <w:pStyle w:val="ConsPlusNormal"/>
        <w:tabs>
          <w:tab w:val="left" w:pos="8327"/>
        </w:tabs>
        <w:jc w:val="both"/>
        <w:rPr>
          <w:rFonts w:ascii="Times New Roman" w:hAnsi="Times New Roman" w:cs="Times New Roman"/>
          <w:b/>
          <w:sz w:val="18"/>
          <w:szCs w:val="18"/>
        </w:rPr>
      </w:pPr>
    </w:p>
    <w:p w:rsidR="00EB4649" w:rsidRPr="00876E51" w:rsidRDefault="00EB4649" w:rsidP="00EB4649">
      <w:pPr>
        <w:pStyle w:val="ConsPlusNormal"/>
        <w:tabs>
          <w:tab w:val="left" w:pos="8327"/>
        </w:tabs>
        <w:jc w:val="both"/>
        <w:rPr>
          <w:rFonts w:ascii="Times New Roman" w:hAnsi="Times New Roman" w:cs="Times New Roman"/>
          <w:b/>
          <w:sz w:val="18"/>
          <w:szCs w:val="18"/>
        </w:rPr>
      </w:pPr>
    </w:p>
    <w:p w:rsidR="00EB4649" w:rsidRPr="00876E51" w:rsidRDefault="00EB4649" w:rsidP="00EB4649">
      <w:pPr>
        <w:pStyle w:val="ConsPlusNormal"/>
        <w:tabs>
          <w:tab w:val="left" w:pos="8327"/>
        </w:tabs>
        <w:jc w:val="both"/>
        <w:rPr>
          <w:rFonts w:ascii="Times New Roman" w:hAnsi="Times New Roman" w:cs="Times New Roman"/>
          <w:b/>
          <w:sz w:val="18"/>
          <w:szCs w:val="18"/>
        </w:rPr>
      </w:pPr>
    </w:p>
    <w:p w:rsidR="00EB4649" w:rsidRPr="00876E51" w:rsidRDefault="00EB4649" w:rsidP="00EB4649">
      <w:pPr>
        <w:pStyle w:val="ConsPlusNormal"/>
        <w:tabs>
          <w:tab w:val="left" w:pos="8327"/>
        </w:tabs>
        <w:jc w:val="both"/>
        <w:rPr>
          <w:rFonts w:ascii="Times New Roman" w:hAnsi="Times New Roman" w:cs="Times New Roman"/>
          <w:b/>
          <w:sz w:val="18"/>
          <w:szCs w:val="18"/>
        </w:rPr>
      </w:pPr>
      <w:r w:rsidRPr="00876E51">
        <w:rPr>
          <w:rFonts w:ascii="Times New Roman" w:hAnsi="Times New Roman" w:cs="Times New Roman"/>
          <w:b/>
          <w:sz w:val="18"/>
          <w:szCs w:val="18"/>
        </w:rPr>
        <w:tab/>
      </w:r>
    </w:p>
    <w:p w:rsidR="00EB4649" w:rsidRPr="00876E51" w:rsidRDefault="00EB4649" w:rsidP="00EB4649">
      <w:pPr>
        <w:pStyle w:val="ConsPlusNormal"/>
        <w:jc w:val="both"/>
        <w:rPr>
          <w:rFonts w:ascii="Times New Roman" w:hAnsi="Times New Roman" w:cs="Times New Roman"/>
          <w:sz w:val="18"/>
          <w:szCs w:val="18"/>
        </w:rPr>
      </w:pPr>
    </w:p>
    <w:p w:rsidR="00EB4649" w:rsidRPr="00876E51" w:rsidRDefault="00EB4649" w:rsidP="00EB4649">
      <w:pPr>
        <w:pStyle w:val="ConsPlusNormal"/>
        <w:jc w:val="both"/>
        <w:rPr>
          <w:rFonts w:ascii="Times New Roman" w:hAnsi="Times New Roman" w:cs="Times New Roman"/>
          <w:sz w:val="18"/>
          <w:szCs w:val="18"/>
        </w:rPr>
      </w:pPr>
    </w:p>
    <w:p w:rsidR="00EB4649" w:rsidRPr="00876E51" w:rsidRDefault="00EB4649" w:rsidP="00EB4649">
      <w:pPr>
        <w:pStyle w:val="ConsPlusNormal"/>
        <w:jc w:val="both"/>
        <w:rPr>
          <w:rFonts w:ascii="Times New Roman" w:hAnsi="Times New Roman" w:cs="Times New Roman"/>
          <w:sz w:val="18"/>
          <w:szCs w:val="18"/>
        </w:rPr>
      </w:pPr>
    </w:p>
    <w:p w:rsidR="00EB4649" w:rsidRPr="00876E51" w:rsidRDefault="00EB4649" w:rsidP="00EB4649">
      <w:pPr>
        <w:pStyle w:val="ConsPlusNormal"/>
        <w:jc w:val="both"/>
        <w:rPr>
          <w:rFonts w:ascii="Times New Roman" w:hAnsi="Times New Roman" w:cs="Times New Roman"/>
          <w:sz w:val="18"/>
          <w:szCs w:val="18"/>
        </w:rPr>
      </w:pPr>
      <w:r w:rsidRPr="00876E51">
        <w:rPr>
          <w:rFonts w:ascii="Times New Roman" w:hAnsi="Times New Roman" w:cs="Times New Roman"/>
          <w:sz w:val="18"/>
          <w:szCs w:val="18"/>
        </w:rPr>
        <w:t>Заявитель:</w:t>
      </w:r>
      <w:r w:rsidRPr="00876E51">
        <w:rPr>
          <w:rFonts w:ascii="Times New Roman" w:hAnsi="Times New Roman" w:cs="Times New Roman"/>
        </w:rPr>
        <w:t xml:space="preserve"> _____________________ /___</w:t>
      </w:r>
      <w:r w:rsidRPr="00876E51">
        <w:rPr>
          <w:rFonts w:ascii="Times New Roman" w:hAnsi="Times New Roman" w:cs="Times New Roman"/>
          <w:b/>
          <w:bCs/>
          <w:i/>
          <w:iCs/>
        </w:rPr>
        <w:t>__________________________</w:t>
      </w:r>
      <w:r w:rsidRPr="00876E51">
        <w:rPr>
          <w:rFonts w:ascii="Times New Roman" w:hAnsi="Times New Roman" w:cs="Times New Roman"/>
        </w:rPr>
        <w:t>/</w:t>
      </w:r>
    </w:p>
    <w:p w:rsidR="00EB4649" w:rsidRPr="00876E51" w:rsidRDefault="00EB4649" w:rsidP="00EB4649">
      <w:pPr>
        <w:pStyle w:val="ConsPlusNormal"/>
        <w:rPr>
          <w:rFonts w:ascii="Times New Roman" w:hAnsi="Times New Roman" w:cs="Times New Roman"/>
          <w:sz w:val="14"/>
          <w:szCs w:val="14"/>
        </w:rPr>
      </w:pPr>
      <w:r w:rsidRPr="00876E51">
        <w:rPr>
          <w:rFonts w:ascii="Times New Roman" w:hAnsi="Times New Roman" w:cs="Times New Roman"/>
          <w:sz w:val="14"/>
          <w:szCs w:val="14"/>
        </w:rPr>
        <w:t xml:space="preserve">                                             (подпись)                                                       (фамилия, имя, отчество)          </w:t>
      </w:r>
    </w:p>
    <w:p w:rsidR="00EB4649" w:rsidRPr="00876E51" w:rsidRDefault="00EB4649" w:rsidP="00EB4649">
      <w:pPr>
        <w:pStyle w:val="ConsPlusNormal"/>
        <w:rPr>
          <w:rFonts w:ascii="Times New Roman" w:hAnsi="Times New Roman" w:cs="Times New Roman"/>
          <w:sz w:val="14"/>
          <w:szCs w:val="14"/>
        </w:rPr>
      </w:pPr>
      <w:r w:rsidRPr="00876E51">
        <w:rPr>
          <w:rFonts w:ascii="Times New Roman" w:hAnsi="Times New Roman" w:cs="Times New Roman"/>
          <w:sz w:val="14"/>
          <w:szCs w:val="14"/>
        </w:rPr>
        <w:t xml:space="preserve">(при необходимости указать номер и дату доверенности) </w:t>
      </w:r>
      <w:r w:rsidRPr="00876E51">
        <w:rPr>
          <w:rFonts w:ascii="Times New Roman" w:hAnsi="Times New Roman" w:cs="Times New Roman"/>
          <w:sz w:val="14"/>
          <w:szCs w:val="14"/>
        </w:rPr>
        <w:softHyphen/>
      </w:r>
      <w:r w:rsidRPr="00876E51">
        <w:rPr>
          <w:rFonts w:ascii="Times New Roman" w:hAnsi="Times New Roman" w:cs="Times New Roman"/>
          <w:sz w:val="14"/>
          <w:szCs w:val="14"/>
        </w:rPr>
        <w:softHyphen/>
      </w:r>
      <w:r w:rsidRPr="00876E51">
        <w:rPr>
          <w:rFonts w:ascii="Times New Roman" w:hAnsi="Times New Roman" w:cs="Times New Roman"/>
          <w:sz w:val="14"/>
          <w:szCs w:val="14"/>
        </w:rPr>
        <w:softHyphen/>
        <w:t>__________________________________________________________________________________________</w:t>
      </w:r>
    </w:p>
    <w:p w:rsidR="00EB4649" w:rsidRPr="00876E51" w:rsidRDefault="00EB4649" w:rsidP="00EB4649">
      <w:pPr>
        <w:pStyle w:val="ConsPlusNormal"/>
        <w:jc w:val="both"/>
        <w:rPr>
          <w:rFonts w:ascii="Times New Roman" w:hAnsi="Times New Roman" w:cs="Times New Roman"/>
          <w:sz w:val="18"/>
          <w:szCs w:val="18"/>
        </w:rPr>
      </w:pPr>
    </w:p>
    <w:p w:rsidR="00EB4649" w:rsidRPr="00D16DE5" w:rsidRDefault="00EB4649" w:rsidP="00EB4649">
      <w:pPr>
        <w:pStyle w:val="ConsPlusNormal"/>
        <w:jc w:val="both"/>
      </w:pPr>
      <w:r w:rsidRPr="00876E51">
        <w:rPr>
          <w:rFonts w:ascii="Times New Roman" w:hAnsi="Times New Roman" w:cs="Times New Roman"/>
          <w:sz w:val="18"/>
          <w:szCs w:val="18"/>
        </w:rPr>
        <w:t>Контактный телефон: ________________________________________________           «______» ___________________ 20____ г.</w:t>
      </w:r>
    </w:p>
    <w:p w:rsidR="00EB4649" w:rsidRDefault="00EB4649" w:rsidP="00366D56">
      <w:pPr>
        <w:jc w:val="both"/>
      </w:pPr>
    </w:p>
    <w:sectPr w:rsidR="00EB4649" w:rsidSect="00EB4649">
      <w:pgSz w:w="16838" w:h="11906" w:orient="landscape"/>
      <w:pgMar w:top="850"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4768" w:rsidRDefault="00FB4768" w:rsidP="00EB4649">
      <w:r>
        <w:separator/>
      </w:r>
    </w:p>
  </w:endnote>
  <w:endnote w:type="continuationSeparator" w:id="0">
    <w:p w:rsidR="00FB4768" w:rsidRDefault="00FB4768" w:rsidP="00EB46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Hei">
    <w:altName w:val="黑体"/>
    <w:panose1 w:val="02010609060101010101"/>
    <w:charset w:val="86"/>
    <w:family w:val="modern"/>
    <w:pitch w:val="fixed"/>
    <w:sig w:usb0="800002BF" w:usb1="38CF7CFA" w:usb2="00000016" w:usb3="00000000" w:csb0="0004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4768" w:rsidRDefault="00FB4768" w:rsidP="00EB4649">
      <w:r>
        <w:separator/>
      </w:r>
    </w:p>
  </w:footnote>
  <w:footnote w:type="continuationSeparator" w:id="0">
    <w:p w:rsidR="00FB4768" w:rsidRDefault="00FB4768" w:rsidP="00EB4649">
      <w:r>
        <w:continuationSeparator/>
      </w:r>
    </w:p>
  </w:footnote>
  <w:footnote w:id="1">
    <w:p w:rsidR="00701394" w:rsidRPr="00054956" w:rsidRDefault="00701394" w:rsidP="00EB4649">
      <w:pPr>
        <w:pStyle w:val="aa"/>
        <w:jc w:val="both"/>
        <w:rPr>
          <w:rFonts w:ascii="Times New Roman" w:hAnsi="Times New Roman"/>
        </w:rPr>
      </w:pPr>
      <w:r w:rsidRPr="00054956">
        <w:rPr>
          <w:rStyle w:val="ac"/>
        </w:rPr>
        <w:footnoteRef/>
      </w:r>
      <w:r w:rsidRPr="00054956">
        <w:rPr>
          <w:rFonts w:ascii="Times New Roman" w:hAnsi="Times New Roman"/>
        </w:rPr>
        <w:t xml:space="preserve"> Указывается наименование конкретной автоматизированной системы многофункционального центра предоставления </w:t>
      </w:r>
      <w:r w:rsidRPr="00A93885">
        <w:rPr>
          <w:rFonts w:ascii="Times New Roman" w:hAnsi="Times New Roman"/>
        </w:rPr>
        <w:t>государственных</w:t>
      </w:r>
      <w:r w:rsidRPr="00054956">
        <w:rPr>
          <w:rFonts w:ascii="Times New Roman" w:hAnsi="Times New Roman"/>
        </w:rPr>
        <w:t xml:space="preserve"> и муниципальных услуг, а также сокращенное наименование. При использовании автоматизированной информационной системы Участника МФЦ указывается наименование АИС Участника МФЦ.</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0549840"/>
      <w:docPartObj>
        <w:docPartGallery w:val="Page Numbers (Top of Page)"/>
        <w:docPartUnique/>
      </w:docPartObj>
    </w:sdtPr>
    <w:sdtEndPr/>
    <w:sdtContent>
      <w:p w:rsidR="00701394" w:rsidRDefault="00FB4768">
        <w:pPr>
          <w:pStyle w:val="ad"/>
          <w:jc w:val="center"/>
        </w:pPr>
      </w:p>
    </w:sdtContent>
  </w:sdt>
  <w:p w:rsidR="00701394" w:rsidRPr="00B5444B" w:rsidRDefault="00701394" w:rsidP="00EB4649">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574A8"/>
    <w:multiLevelType w:val="hybridMultilevel"/>
    <w:tmpl w:val="D5DAA8F2"/>
    <w:lvl w:ilvl="0" w:tplc="C9F419C4">
      <w:start w:val="1"/>
      <w:numFmt w:val="decimal"/>
      <w:lvlText w:val="%1."/>
      <w:lvlJc w:val="left"/>
      <w:pPr>
        <w:ind w:left="644" w:hanging="360"/>
      </w:pPr>
      <w:rPr>
        <w:rFonts w:hint="default"/>
        <w:b/>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D6381F"/>
    <w:multiLevelType w:val="multilevel"/>
    <w:tmpl w:val="A992DDEC"/>
    <w:lvl w:ilvl="0">
      <w:start w:val="1"/>
      <w:numFmt w:val="decimal"/>
      <w:lvlText w:val="%1."/>
      <w:lvlJc w:val="left"/>
      <w:pPr>
        <w:ind w:left="5382" w:hanging="420"/>
      </w:pPr>
      <w:rPr>
        <w:rFonts w:hint="default"/>
      </w:rPr>
    </w:lvl>
    <w:lvl w:ilvl="1">
      <w:start w:val="1"/>
      <w:numFmt w:val="decimal"/>
      <w:lvlText w:val="%1.%2."/>
      <w:lvlJc w:val="left"/>
      <w:pPr>
        <w:ind w:left="5665" w:hanging="420"/>
      </w:pPr>
      <w:rPr>
        <w:rFonts w:hint="default"/>
        <w:b/>
      </w:rPr>
    </w:lvl>
    <w:lvl w:ilvl="2">
      <w:start w:val="1"/>
      <w:numFmt w:val="decimal"/>
      <w:lvlText w:val="%1.%2.%3."/>
      <w:lvlJc w:val="left"/>
      <w:pPr>
        <w:ind w:left="3272" w:hanging="720"/>
      </w:pPr>
      <w:rPr>
        <w:rFonts w:hint="default"/>
        <w:b/>
      </w:rPr>
    </w:lvl>
    <w:lvl w:ilvl="3">
      <w:start w:val="1"/>
      <w:numFmt w:val="decimal"/>
      <w:lvlText w:val="%1.%2.%3.%4."/>
      <w:lvlJc w:val="left"/>
      <w:pPr>
        <w:ind w:left="2704"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064" w:hanging="1080"/>
      </w:pPr>
      <w:rPr>
        <w:rFonts w:hint="default"/>
      </w:rPr>
    </w:lvl>
    <w:lvl w:ilvl="6">
      <w:start w:val="1"/>
      <w:numFmt w:val="decimal"/>
      <w:lvlText w:val="%1.%2.%3.%4.%5.%6.%7."/>
      <w:lvlJc w:val="left"/>
      <w:pPr>
        <w:ind w:left="3424" w:hanging="1440"/>
      </w:pPr>
      <w:rPr>
        <w:rFonts w:hint="default"/>
      </w:rPr>
    </w:lvl>
    <w:lvl w:ilvl="7">
      <w:start w:val="1"/>
      <w:numFmt w:val="decimal"/>
      <w:lvlText w:val="%1.%2.%3.%4.%5.%6.%7.%8."/>
      <w:lvlJc w:val="left"/>
      <w:pPr>
        <w:ind w:left="3424" w:hanging="1440"/>
      </w:pPr>
      <w:rPr>
        <w:rFonts w:hint="default"/>
      </w:rPr>
    </w:lvl>
    <w:lvl w:ilvl="8">
      <w:start w:val="1"/>
      <w:numFmt w:val="decimal"/>
      <w:lvlText w:val="%1.%2.%3.%4.%5.%6.%7.%8.%9."/>
      <w:lvlJc w:val="left"/>
      <w:pPr>
        <w:ind w:left="3784" w:hanging="1800"/>
      </w:pPr>
      <w:rPr>
        <w:rFonts w:hint="default"/>
      </w:rPr>
    </w:lvl>
  </w:abstractNum>
  <w:abstractNum w:abstractNumId="2">
    <w:nsid w:val="0AF9209F"/>
    <w:multiLevelType w:val="multilevel"/>
    <w:tmpl w:val="D284927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05A77AB"/>
    <w:multiLevelType w:val="hybridMultilevel"/>
    <w:tmpl w:val="FF88934A"/>
    <w:lvl w:ilvl="0" w:tplc="609CDD80">
      <w:start w:val="1"/>
      <w:numFmt w:val="decimal"/>
      <w:lvlText w:val="%1)"/>
      <w:lvlJc w:val="left"/>
      <w:pPr>
        <w:ind w:left="1531" w:hanging="930"/>
      </w:pPr>
      <w:rPr>
        <w:rFonts w:cs="Times New Roman" w:hint="default"/>
        <w:b w:val="0"/>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4">
    <w:nsid w:val="10A94CE8"/>
    <w:multiLevelType w:val="hybridMultilevel"/>
    <w:tmpl w:val="64F800AA"/>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5">
    <w:nsid w:val="119818A0"/>
    <w:multiLevelType w:val="hybridMultilevel"/>
    <w:tmpl w:val="ACD8621E"/>
    <w:lvl w:ilvl="0" w:tplc="35DEF29C">
      <w:start w:val="1"/>
      <w:numFmt w:val="decimal"/>
      <w:lvlText w:val="%1)"/>
      <w:lvlJc w:val="left"/>
      <w:pPr>
        <w:ind w:left="213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12783D83"/>
    <w:multiLevelType w:val="hybridMultilevel"/>
    <w:tmpl w:val="7F0A069A"/>
    <w:lvl w:ilvl="0" w:tplc="ABDC8B1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13ED0E99"/>
    <w:multiLevelType w:val="hybridMultilevel"/>
    <w:tmpl w:val="71ECEBA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183B549D"/>
    <w:multiLevelType w:val="hybridMultilevel"/>
    <w:tmpl w:val="2C68055C"/>
    <w:lvl w:ilvl="0" w:tplc="CB8A1B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9EB0470"/>
    <w:multiLevelType w:val="hybridMultilevel"/>
    <w:tmpl w:val="D292DC2C"/>
    <w:lvl w:ilvl="0" w:tplc="6930D2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CC72B89"/>
    <w:multiLevelType w:val="hybridMultilevel"/>
    <w:tmpl w:val="CFF0B1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1410245"/>
    <w:multiLevelType w:val="hybridMultilevel"/>
    <w:tmpl w:val="8DCC4E74"/>
    <w:lvl w:ilvl="0" w:tplc="23A84140">
      <w:start w:val="1"/>
      <w:numFmt w:val="decimal"/>
      <w:lvlText w:val="%1."/>
      <w:lvlJc w:val="left"/>
      <w:pPr>
        <w:ind w:left="1850" w:hanging="360"/>
      </w:pPr>
      <w:rPr>
        <w:rFonts w:hint="default"/>
      </w:rPr>
    </w:lvl>
    <w:lvl w:ilvl="1" w:tplc="04190019" w:tentative="1">
      <w:start w:val="1"/>
      <w:numFmt w:val="lowerLetter"/>
      <w:lvlText w:val="%2."/>
      <w:lvlJc w:val="left"/>
      <w:pPr>
        <w:ind w:left="2570" w:hanging="360"/>
      </w:pPr>
    </w:lvl>
    <w:lvl w:ilvl="2" w:tplc="0419001B" w:tentative="1">
      <w:start w:val="1"/>
      <w:numFmt w:val="lowerRoman"/>
      <w:lvlText w:val="%3."/>
      <w:lvlJc w:val="right"/>
      <w:pPr>
        <w:ind w:left="3290" w:hanging="180"/>
      </w:pPr>
    </w:lvl>
    <w:lvl w:ilvl="3" w:tplc="0419000F" w:tentative="1">
      <w:start w:val="1"/>
      <w:numFmt w:val="decimal"/>
      <w:lvlText w:val="%4."/>
      <w:lvlJc w:val="left"/>
      <w:pPr>
        <w:ind w:left="4010" w:hanging="360"/>
      </w:pPr>
    </w:lvl>
    <w:lvl w:ilvl="4" w:tplc="04190019" w:tentative="1">
      <w:start w:val="1"/>
      <w:numFmt w:val="lowerLetter"/>
      <w:lvlText w:val="%5."/>
      <w:lvlJc w:val="left"/>
      <w:pPr>
        <w:ind w:left="4730" w:hanging="360"/>
      </w:pPr>
    </w:lvl>
    <w:lvl w:ilvl="5" w:tplc="0419001B" w:tentative="1">
      <w:start w:val="1"/>
      <w:numFmt w:val="lowerRoman"/>
      <w:lvlText w:val="%6."/>
      <w:lvlJc w:val="right"/>
      <w:pPr>
        <w:ind w:left="5450" w:hanging="180"/>
      </w:pPr>
    </w:lvl>
    <w:lvl w:ilvl="6" w:tplc="0419000F" w:tentative="1">
      <w:start w:val="1"/>
      <w:numFmt w:val="decimal"/>
      <w:lvlText w:val="%7."/>
      <w:lvlJc w:val="left"/>
      <w:pPr>
        <w:ind w:left="6170" w:hanging="360"/>
      </w:pPr>
    </w:lvl>
    <w:lvl w:ilvl="7" w:tplc="04190019" w:tentative="1">
      <w:start w:val="1"/>
      <w:numFmt w:val="lowerLetter"/>
      <w:lvlText w:val="%8."/>
      <w:lvlJc w:val="left"/>
      <w:pPr>
        <w:ind w:left="6890" w:hanging="360"/>
      </w:pPr>
    </w:lvl>
    <w:lvl w:ilvl="8" w:tplc="0419001B" w:tentative="1">
      <w:start w:val="1"/>
      <w:numFmt w:val="lowerRoman"/>
      <w:lvlText w:val="%9."/>
      <w:lvlJc w:val="right"/>
      <w:pPr>
        <w:ind w:left="7610" w:hanging="180"/>
      </w:pPr>
    </w:lvl>
  </w:abstractNum>
  <w:abstractNum w:abstractNumId="12">
    <w:nsid w:val="23064576"/>
    <w:multiLevelType w:val="hybridMultilevel"/>
    <w:tmpl w:val="3AAC3C52"/>
    <w:lvl w:ilvl="0" w:tplc="FBCEBDEA">
      <w:start w:val="6"/>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707690E"/>
    <w:multiLevelType w:val="hybridMultilevel"/>
    <w:tmpl w:val="0388ECC8"/>
    <w:lvl w:ilvl="0" w:tplc="27B6CA2A">
      <w:start w:val="1"/>
      <w:numFmt w:val="bullet"/>
      <w:lvlText w:val=""/>
      <w:lvlJc w:val="left"/>
      <w:pPr>
        <w:ind w:left="1997"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14">
    <w:nsid w:val="29FE32E5"/>
    <w:multiLevelType w:val="hybridMultilevel"/>
    <w:tmpl w:val="98C8D080"/>
    <w:lvl w:ilvl="0" w:tplc="8F4E30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A7C2057"/>
    <w:multiLevelType w:val="hybridMultilevel"/>
    <w:tmpl w:val="8DCC4E74"/>
    <w:lvl w:ilvl="0" w:tplc="23A84140">
      <w:start w:val="1"/>
      <w:numFmt w:val="decimal"/>
      <w:lvlText w:val="%1."/>
      <w:lvlJc w:val="left"/>
      <w:pPr>
        <w:ind w:left="1850" w:hanging="360"/>
      </w:pPr>
      <w:rPr>
        <w:rFonts w:hint="default"/>
      </w:rPr>
    </w:lvl>
    <w:lvl w:ilvl="1" w:tplc="04190019" w:tentative="1">
      <w:start w:val="1"/>
      <w:numFmt w:val="lowerLetter"/>
      <w:lvlText w:val="%2."/>
      <w:lvlJc w:val="left"/>
      <w:pPr>
        <w:ind w:left="2570" w:hanging="360"/>
      </w:pPr>
    </w:lvl>
    <w:lvl w:ilvl="2" w:tplc="0419001B" w:tentative="1">
      <w:start w:val="1"/>
      <w:numFmt w:val="lowerRoman"/>
      <w:lvlText w:val="%3."/>
      <w:lvlJc w:val="right"/>
      <w:pPr>
        <w:ind w:left="3290" w:hanging="180"/>
      </w:pPr>
    </w:lvl>
    <w:lvl w:ilvl="3" w:tplc="0419000F" w:tentative="1">
      <w:start w:val="1"/>
      <w:numFmt w:val="decimal"/>
      <w:lvlText w:val="%4."/>
      <w:lvlJc w:val="left"/>
      <w:pPr>
        <w:ind w:left="4010" w:hanging="360"/>
      </w:pPr>
    </w:lvl>
    <w:lvl w:ilvl="4" w:tplc="04190019" w:tentative="1">
      <w:start w:val="1"/>
      <w:numFmt w:val="lowerLetter"/>
      <w:lvlText w:val="%5."/>
      <w:lvlJc w:val="left"/>
      <w:pPr>
        <w:ind w:left="4730" w:hanging="360"/>
      </w:pPr>
    </w:lvl>
    <w:lvl w:ilvl="5" w:tplc="0419001B" w:tentative="1">
      <w:start w:val="1"/>
      <w:numFmt w:val="lowerRoman"/>
      <w:lvlText w:val="%6."/>
      <w:lvlJc w:val="right"/>
      <w:pPr>
        <w:ind w:left="5450" w:hanging="180"/>
      </w:pPr>
    </w:lvl>
    <w:lvl w:ilvl="6" w:tplc="0419000F" w:tentative="1">
      <w:start w:val="1"/>
      <w:numFmt w:val="decimal"/>
      <w:lvlText w:val="%7."/>
      <w:lvlJc w:val="left"/>
      <w:pPr>
        <w:ind w:left="6170" w:hanging="360"/>
      </w:pPr>
    </w:lvl>
    <w:lvl w:ilvl="7" w:tplc="04190019" w:tentative="1">
      <w:start w:val="1"/>
      <w:numFmt w:val="lowerLetter"/>
      <w:lvlText w:val="%8."/>
      <w:lvlJc w:val="left"/>
      <w:pPr>
        <w:ind w:left="6890" w:hanging="360"/>
      </w:pPr>
    </w:lvl>
    <w:lvl w:ilvl="8" w:tplc="0419001B" w:tentative="1">
      <w:start w:val="1"/>
      <w:numFmt w:val="lowerRoman"/>
      <w:lvlText w:val="%9."/>
      <w:lvlJc w:val="right"/>
      <w:pPr>
        <w:ind w:left="7610" w:hanging="180"/>
      </w:pPr>
    </w:lvl>
  </w:abstractNum>
  <w:abstractNum w:abstractNumId="16">
    <w:nsid w:val="2E2F7462"/>
    <w:multiLevelType w:val="multilevel"/>
    <w:tmpl w:val="3546340E"/>
    <w:lvl w:ilvl="0">
      <w:start w:val="1"/>
      <w:numFmt w:val="decimal"/>
      <w:lvlText w:val="%1"/>
      <w:lvlJc w:val="left"/>
      <w:pPr>
        <w:ind w:left="360" w:hanging="360"/>
      </w:pPr>
      <w:rPr>
        <w:rFonts w:eastAsia="Times New Roman" w:hint="default"/>
        <w:sz w:val="22"/>
      </w:rPr>
    </w:lvl>
    <w:lvl w:ilvl="1">
      <w:start w:val="4"/>
      <w:numFmt w:val="decimal"/>
      <w:lvlText w:val="%1.%2"/>
      <w:lvlJc w:val="left"/>
      <w:pPr>
        <w:ind w:left="1440" w:hanging="360"/>
      </w:pPr>
      <w:rPr>
        <w:rFonts w:eastAsia="Times New Roman" w:hint="default"/>
        <w:sz w:val="22"/>
      </w:rPr>
    </w:lvl>
    <w:lvl w:ilvl="2">
      <w:start w:val="1"/>
      <w:numFmt w:val="decimal"/>
      <w:lvlText w:val="%1.%2.%3"/>
      <w:lvlJc w:val="left"/>
      <w:pPr>
        <w:ind w:left="2880" w:hanging="720"/>
      </w:pPr>
      <w:rPr>
        <w:rFonts w:eastAsia="Times New Roman" w:hint="default"/>
        <w:sz w:val="22"/>
      </w:rPr>
    </w:lvl>
    <w:lvl w:ilvl="3">
      <w:start w:val="1"/>
      <w:numFmt w:val="decimal"/>
      <w:lvlText w:val="%1.%2.%3.%4"/>
      <w:lvlJc w:val="left"/>
      <w:pPr>
        <w:ind w:left="3960" w:hanging="720"/>
      </w:pPr>
      <w:rPr>
        <w:rFonts w:eastAsia="Times New Roman" w:hint="default"/>
        <w:sz w:val="22"/>
      </w:rPr>
    </w:lvl>
    <w:lvl w:ilvl="4">
      <w:start w:val="1"/>
      <w:numFmt w:val="decimal"/>
      <w:lvlText w:val="%1.%2.%3.%4.%5"/>
      <w:lvlJc w:val="left"/>
      <w:pPr>
        <w:ind w:left="5400" w:hanging="1080"/>
      </w:pPr>
      <w:rPr>
        <w:rFonts w:eastAsia="Times New Roman" w:hint="default"/>
        <w:sz w:val="22"/>
      </w:rPr>
    </w:lvl>
    <w:lvl w:ilvl="5">
      <w:start w:val="1"/>
      <w:numFmt w:val="decimal"/>
      <w:lvlText w:val="%1.%2.%3.%4.%5.%6"/>
      <w:lvlJc w:val="left"/>
      <w:pPr>
        <w:ind w:left="6480" w:hanging="1080"/>
      </w:pPr>
      <w:rPr>
        <w:rFonts w:eastAsia="Times New Roman" w:hint="default"/>
        <w:sz w:val="22"/>
      </w:rPr>
    </w:lvl>
    <w:lvl w:ilvl="6">
      <w:start w:val="1"/>
      <w:numFmt w:val="decimal"/>
      <w:lvlText w:val="%1.%2.%3.%4.%5.%6.%7"/>
      <w:lvlJc w:val="left"/>
      <w:pPr>
        <w:ind w:left="7920" w:hanging="1440"/>
      </w:pPr>
      <w:rPr>
        <w:rFonts w:eastAsia="Times New Roman" w:hint="default"/>
        <w:sz w:val="22"/>
      </w:rPr>
    </w:lvl>
    <w:lvl w:ilvl="7">
      <w:start w:val="1"/>
      <w:numFmt w:val="decimal"/>
      <w:lvlText w:val="%1.%2.%3.%4.%5.%6.%7.%8"/>
      <w:lvlJc w:val="left"/>
      <w:pPr>
        <w:ind w:left="9000" w:hanging="1440"/>
      </w:pPr>
      <w:rPr>
        <w:rFonts w:eastAsia="Times New Roman" w:hint="default"/>
        <w:sz w:val="22"/>
      </w:rPr>
    </w:lvl>
    <w:lvl w:ilvl="8">
      <w:start w:val="1"/>
      <w:numFmt w:val="decimal"/>
      <w:lvlText w:val="%1.%2.%3.%4.%5.%6.%7.%8.%9"/>
      <w:lvlJc w:val="left"/>
      <w:pPr>
        <w:ind w:left="10440" w:hanging="1800"/>
      </w:pPr>
      <w:rPr>
        <w:rFonts w:eastAsia="Times New Roman" w:hint="default"/>
        <w:sz w:val="22"/>
      </w:rPr>
    </w:lvl>
  </w:abstractNum>
  <w:abstractNum w:abstractNumId="17">
    <w:nsid w:val="2FA04E51"/>
    <w:multiLevelType w:val="hybridMultilevel"/>
    <w:tmpl w:val="A9AEE53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09B6CBD"/>
    <w:multiLevelType w:val="hybridMultilevel"/>
    <w:tmpl w:val="EBD85C1A"/>
    <w:lvl w:ilvl="0" w:tplc="CB8A1B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30D10822"/>
    <w:multiLevelType w:val="multilevel"/>
    <w:tmpl w:val="4BF6A950"/>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0">
    <w:nsid w:val="3646631C"/>
    <w:multiLevelType w:val="multilevel"/>
    <w:tmpl w:val="4BF6A950"/>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1">
    <w:nsid w:val="3ADC5420"/>
    <w:multiLevelType w:val="hybridMultilevel"/>
    <w:tmpl w:val="2AD0B7A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3C8F6DD6"/>
    <w:multiLevelType w:val="hybridMultilevel"/>
    <w:tmpl w:val="B1907F4E"/>
    <w:lvl w:ilvl="0" w:tplc="E8DA85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3E5B76CF"/>
    <w:multiLevelType w:val="multilevel"/>
    <w:tmpl w:val="4BF6A950"/>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4">
    <w:nsid w:val="426E2D93"/>
    <w:multiLevelType w:val="hybridMultilevel"/>
    <w:tmpl w:val="EEEA2C0A"/>
    <w:lvl w:ilvl="0" w:tplc="35DEF29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4AC52E43"/>
    <w:multiLevelType w:val="hybridMultilevel"/>
    <w:tmpl w:val="8D72EE60"/>
    <w:lvl w:ilvl="0" w:tplc="6534F9D6">
      <w:start w:val="1"/>
      <w:numFmt w:val="decimal"/>
      <w:lvlText w:val="%1."/>
      <w:lvlJc w:val="left"/>
      <w:pPr>
        <w:tabs>
          <w:tab w:val="num" w:pos="1573"/>
        </w:tabs>
        <w:ind w:left="1573" w:hanging="1005"/>
      </w:pPr>
      <w:rPr>
        <w:rFonts w:ascii="Times New Roman" w:hAnsi="Times New Roman" w:cs="Times New Roman" w:hint="default"/>
        <w:b w:val="0"/>
        <w:i w:val="0"/>
        <w:strike w:val="0"/>
        <w:color w:val="auto"/>
        <w:sz w:val="24"/>
        <w:szCs w:val="24"/>
      </w:rPr>
    </w:lvl>
    <w:lvl w:ilvl="1" w:tplc="04190019">
      <w:start w:val="1"/>
      <w:numFmt w:val="lowerLetter"/>
      <w:lvlText w:val="%2."/>
      <w:lvlJc w:val="left"/>
      <w:pPr>
        <w:tabs>
          <w:tab w:val="num" w:pos="1658"/>
        </w:tabs>
        <w:ind w:left="1658" w:hanging="360"/>
      </w:pPr>
    </w:lvl>
    <w:lvl w:ilvl="2" w:tplc="0419001B" w:tentative="1">
      <w:start w:val="1"/>
      <w:numFmt w:val="lowerRoman"/>
      <w:lvlText w:val="%3."/>
      <w:lvlJc w:val="right"/>
      <w:pPr>
        <w:tabs>
          <w:tab w:val="num" w:pos="2378"/>
        </w:tabs>
        <w:ind w:left="2378" w:hanging="180"/>
      </w:pPr>
    </w:lvl>
    <w:lvl w:ilvl="3" w:tplc="0419000F" w:tentative="1">
      <w:start w:val="1"/>
      <w:numFmt w:val="decimal"/>
      <w:lvlText w:val="%4."/>
      <w:lvlJc w:val="left"/>
      <w:pPr>
        <w:tabs>
          <w:tab w:val="num" w:pos="3098"/>
        </w:tabs>
        <w:ind w:left="3098" w:hanging="360"/>
      </w:pPr>
    </w:lvl>
    <w:lvl w:ilvl="4" w:tplc="04190019" w:tentative="1">
      <w:start w:val="1"/>
      <w:numFmt w:val="lowerLetter"/>
      <w:lvlText w:val="%5."/>
      <w:lvlJc w:val="left"/>
      <w:pPr>
        <w:tabs>
          <w:tab w:val="num" w:pos="3818"/>
        </w:tabs>
        <w:ind w:left="3818" w:hanging="360"/>
      </w:pPr>
    </w:lvl>
    <w:lvl w:ilvl="5" w:tplc="0419001B" w:tentative="1">
      <w:start w:val="1"/>
      <w:numFmt w:val="lowerRoman"/>
      <w:lvlText w:val="%6."/>
      <w:lvlJc w:val="right"/>
      <w:pPr>
        <w:tabs>
          <w:tab w:val="num" w:pos="4538"/>
        </w:tabs>
        <w:ind w:left="4538" w:hanging="180"/>
      </w:pPr>
    </w:lvl>
    <w:lvl w:ilvl="6" w:tplc="0419000F" w:tentative="1">
      <w:start w:val="1"/>
      <w:numFmt w:val="decimal"/>
      <w:lvlText w:val="%7."/>
      <w:lvlJc w:val="left"/>
      <w:pPr>
        <w:tabs>
          <w:tab w:val="num" w:pos="5258"/>
        </w:tabs>
        <w:ind w:left="5258" w:hanging="360"/>
      </w:pPr>
    </w:lvl>
    <w:lvl w:ilvl="7" w:tplc="04190019" w:tentative="1">
      <w:start w:val="1"/>
      <w:numFmt w:val="lowerLetter"/>
      <w:lvlText w:val="%8."/>
      <w:lvlJc w:val="left"/>
      <w:pPr>
        <w:tabs>
          <w:tab w:val="num" w:pos="5978"/>
        </w:tabs>
        <w:ind w:left="5978" w:hanging="360"/>
      </w:pPr>
    </w:lvl>
    <w:lvl w:ilvl="8" w:tplc="0419001B" w:tentative="1">
      <w:start w:val="1"/>
      <w:numFmt w:val="lowerRoman"/>
      <w:lvlText w:val="%9."/>
      <w:lvlJc w:val="right"/>
      <w:pPr>
        <w:tabs>
          <w:tab w:val="num" w:pos="6698"/>
        </w:tabs>
        <w:ind w:left="6698" w:hanging="180"/>
      </w:pPr>
    </w:lvl>
  </w:abstractNum>
  <w:abstractNum w:abstractNumId="26">
    <w:nsid w:val="4DAD3187"/>
    <w:multiLevelType w:val="hybridMultilevel"/>
    <w:tmpl w:val="96047F86"/>
    <w:lvl w:ilvl="0" w:tplc="35DEF29C">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1AB622E"/>
    <w:multiLevelType w:val="hybridMultilevel"/>
    <w:tmpl w:val="5C4A00A6"/>
    <w:lvl w:ilvl="0" w:tplc="8A6AA67C">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5474C32"/>
    <w:multiLevelType w:val="multilevel"/>
    <w:tmpl w:val="CC64B8DE"/>
    <w:lvl w:ilvl="0">
      <w:start w:val="3"/>
      <w:numFmt w:val="decimal"/>
      <w:lvlText w:val="%1."/>
      <w:lvlJc w:val="left"/>
      <w:pPr>
        <w:ind w:left="108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9">
    <w:nsid w:val="564267F7"/>
    <w:multiLevelType w:val="multilevel"/>
    <w:tmpl w:val="2B6425CC"/>
    <w:lvl w:ilvl="0">
      <w:start w:val="1"/>
      <w:numFmt w:val="decimal"/>
      <w:lvlText w:val="%1"/>
      <w:lvlJc w:val="left"/>
      <w:pPr>
        <w:ind w:left="360" w:hanging="360"/>
      </w:pPr>
      <w:rPr>
        <w:rFonts w:eastAsiaTheme="minorEastAsia" w:hint="default"/>
      </w:rPr>
    </w:lvl>
    <w:lvl w:ilvl="1">
      <w:start w:val="1"/>
      <w:numFmt w:val="decimal"/>
      <w:lvlText w:val="%1.%2"/>
      <w:lvlJc w:val="left"/>
      <w:pPr>
        <w:ind w:left="1080" w:hanging="360"/>
      </w:pPr>
      <w:rPr>
        <w:rFonts w:eastAsiaTheme="minorEastAsia" w:hint="default"/>
      </w:rPr>
    </w:lvl>
    <w:lvl w:ilvl="2">
      <w:start w:val="1"/>
      <w:numFmt w:val="decimal"/>
      <w:lvlText w:val="%1.%2.%3"/>
      <w:lvlJc w:val="left"/>
      <w:pPr>
        <w:ind w:left="2160" w:hanging="720"/>
      </w:pPr>
      <w:rPr>
        <w:rFonts w:eastAsiaTheme="minorEastAsia" w:hint="default"/>
      </w:rPr>
    </w:lvl>
    <w:lvl w:ilvl="3">
      <w:start w:val="1"/>
      <w:numFmt w:val="decimal"/>
      <w:lvlText w:val="%1.%2.%3.%4"/>
      <w:lvlJc w:val="left"/>
      <w:pPr>
        <w:ind w:left="2880" w:hanging="720"/>
      </w:pPr>
      <w:rPr>
        <w:rFonts w:eastAsiaTheme="minorEastAsia" w:hint="default"/>
      </w:rPr>
    </w:lvl>
    <w:lvl w:ilvl="4">
      <w:start w:val="1"/>
      <w:numFmt w:val="decimal"/>
      <w:lvlText w:val="%1.%2.%3.%4.%5"/>
      <w:lvlJc w:val="left"/>
      <w:pPr>
        <w:ind w:left="3960" w:hanging="1080"/>
      </w:pPr>
      <w:rPr>
        <w:rFonts w:eastAsiaTheme="minorEastAsia" w:hint="default"/>
      </w:rPr>
    </w:lvl>
    <w:lvl w:ilvl="5">
      <w:start w:val="1"/>
      <w:numFmt w:val="decimal"/>
      <w:lvlText w:val="%1.%2.%3.%4.%5.%6"/>
      <w:lvlJc w:val="left"/>
      <w:pPr>
        <w:ind w:left="4680" w:hanging="1080"/>
      </w:pPr>
      <w:rPr>
        <w:rFonts w:eastAsiaTheme="minorEastAsia" w:hint="default"/>
      </w:rPr>
    </w:lvl>
    <w:lvl w:ilvl="6">
      <w:start w:val="1"/>
      <w:numFmt w:val="decimal"/>
      <w:lvlText w:val="%1.%2.%3.%4.%5.%6.%7"/>
      <w:lvlJc w:val="left"/>
      <w:pPr>
        <w:ind w:left="5760" w:hanging="1440"/>
      </w:pPr>
      <w:rPr>
        <w:rFonts w:eastAsiaTheme="minorEastAsia" w:hint="default"/>
      </w:rPr>
    </w:lvl>
    <w:lvl w:ilvl="7">
      <w:start w:val="1"/>
      <w:numFmt w:val="decimal"/>
      <w:lvlText w:val="%1.%2.%3.%4.%5.%6.%7.%8"/>
      <w:lvlJc w:val="left"/>
      <w:pPr>
        <w:ind w:left="6480" w:hanging="1440"/>
      </w:pPr>
      <w:rPr>
        <w:rFonts w:eastAsiaTheme="minorEastAsia" w:hint="default"/>
      </w:rPr>
    </w:lvl>
    <w:lvl w:ilvl="8">
      <w:start w:val="1"/>
      <w:numFmt w:val="decimal"/>
      <w:lvlText w:val="%1.%2.%3.%4.%5.%6.%7.%8.%9"/>
      <w:lvlJc w:val="left"/>
      <w:pPr>
        <w:ind w:left="7200" w:hanging="1440"/>
      </w:pPr>
      <w:rPr>
        <w:rFonts w:eastAsiaTheme="minorEastAsia" w:hint="default"/>
      </w:rPr>
    </w:lvl>
  </w:abstractNum>
  <w:abstractNum w:abstractNumId="30">
    <w:nsid w:val="5DEA24BD"/>
    <w:multiLevelType w:val="hybridMultilevel"/>
    <w:tmpl w:val="7DDE23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E936868"/>
    <w:multiLevelType w:val="hybridMultilevel"/>
    <w:tmpl w:val="2AD0B7A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61B93DC9"/>
    <w:multiLevelType w:val="hybridMultilevel"/>
    <w:tmpl w:val="EDAA13E6"/>
    <w:lvl w:ilvl="0" w:tplc="346C5CA2">
      <w:start w:val="1"/>
      <w:numFmt w:val="bullet"/>
      <w:lvlText w:val="-"/>
      <w:lvlJc w:val="left"/>
      <w:pPr>
        <w:ind w:left="720" w:hanging="360"/>
      </w:pPr>
      <w:rPr>
        <w:rFonts w:ascii="SimHei" w:eastAsia="SimHei" w:hAnsi="SimHe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221693A"/>
    <w:multiLevelType w:val="hybridMultilevel"/>
    <w:tmpl w:val="5DA297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6603252"/>
    <w:multiLevelType w:val="hybridMultilevel"/>
    <w:tmpl w:val="1288673C"/>
    <w:lvl w:ilvl="0" w:tplc="A0E060AC">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66C67FAC"/>
    <w:multiLevelType w:val="hybridMultilevel"/>
    <w:tmpl w:val="82127806"/>
    <w:lvl w:ilvl="0" w:tplc="EFA2A9A6">
      <w:start w:val="3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8A14867"/>
    <w:multiLevelType w:val="hybridMultilevel"/>
    <w:tmpl w:val="B326514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6C606059"/>
    <w:multiLevelType w:val="hybridMultilevel"/>
    <w:tmpl w:val="9014F3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3B7170D"/>
    <w:multiLevelType w:val="multilevel"/>
    <w:tmpl w:val="CC64B8DE"/>
    <w:lvl w:ilvl="0">
      <w:start w:val="3"/>
      <w:numFmt w:val="decimal"/>
      <w:lvlText w:val="%1."/>
      <w:lvlJc w:val="left"/>
      <w:pPr>
        <w:ind w:left="108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9">
    <w:nsid w:val="74CA2C18"/>
    <w:multiLevelType w:val="hybridMultilevel"/>
    <w:tmpl w:val="66A4040C"/>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545216C"/>
    <w:multiLevelType w:val="hybridMultilevel"/>
    <w:tmpl w:val="E3F4C6DA"/>
    <w:lvl w:ilvl="0" w:tplc="0419000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75EF2C2A"/>
    <w:multiLevelType w:val="multilevel"/>
    <w:tmpl w:val="2B6425CC"/>
    <w:lvl w:ilvl="0">
      <w:start w:val="1"/>
      <w:numFmt w:val="decimal"/>
      <w:lvlText w:val="%1"/>
      <w:lvlJc w:val="left"/>
      <w:pPr>
        <w:ind w:left="360" w:hanging="360"/>
      </w:pPr>
      <w:rPr>
        <w:rFonts w:eastAsiaTheme="minorEastAsia" w:hint="default"/>
      </w:rPr>
    </w:lvl>
    <w:lvl w:ilvl="1">
      <w:start w:val="1"/>
      <w:numFmt w:val="decimal"/>
      <w:lvlText w:val="%1.%2"/>
      <w:lvlJc w:val="left"/>
      <w:pPr>
        <w:ind w:left="1080" w:hanging="360"/>
      </w:pPr>
      <w:rPr>
        <w:rFonts w:eastAsiaTheme="minorEastAsia" w:hint="default"/>
      </w:rPr>
    </w:lvl>
    <w:lvl w:ilvl="2">
      <w:start w:val="1"/>
      <w:numFmt w:val="decimal"/>
      <w:lvlText w:val="%1.%2.%3"/>
      <w:lvlJc w:val="left"/>
      <w:pPr>
        <w:ind w:left="2160" w:hanging="720"/>
      </w:pPr>
      <w:rPr>
        <w:rFonts w:eastAsiaTheme="minorEastAsia" w:hint="default"/>
      </w:rPr>
    </w:lvl>
    <w:lvl w:ilvl="3">
      <w:start w:val="1"/>
      <w:numFmt w:val="decimal"/>
      <w:lvlText w:val="%1.%2.%3.%4"/>
      <w:lvlJc w:val="left"/>
      <w:pPr>
        <w:ind w:left="2880" w:hanging="720"/>
      </w:pPr>
      <w:rPr>
        <w:rFonts w:eastAsiaTheme="minorEastAsia" w:hint="default"/>
      </w:rPr>
    </w:lvl>
    <w:lvl w:ilvl="4">
      <w:start w:val="1"/>
      <w:numFmt w:val="decimal"/>
      <w:lvlText w:val="%1.%2.%3.%4.%5"/>
      <w:lvlJc w:val="left"/>
      <w:pPr>
        <w:ind w:left="3960" w:hanging="1080"/>
      </w:pPr>
      <w:rPr>
        <w:rFonts w:eastAsiaTheme="minorEastAsia" w:hint="default"/>
      </w:rPr>
    </w:lvl>
    <w:lvl w:ilvl="5">
      <w:start w:val="1"/>
      <w:numFmt w:val="decimal"/>
      <w:lvlText w:val="%1.%2.%3.%4.%5.%6"/>
      <w:lvlJc w:val="left"/>
      <w:pPr>
        <w:ind w:left="4680" w:hanging="1080"/>
      </w:pPr>
      <w:rPr>
        <w:rFonts w:eastAsiaTheme="minorEastAsia" w:hint="default"/>
      </w:rPr>
    </w:lvl>
    <w:lvl w:ilvl="6">
      <w:start w:val="1"/>
      <w:numFmt w:val="decimal"/>
      <w:lvlText w:val="%1.%2.%3.%4.%5.%6.%7"/>
      <w:lvlJc w:val="left"/>
      <w:pPr>
        <w:ind w:left="5760" w:hanging="1440"/>
      </w:pPr>
      <w:rPr>
        <w:rFonts w:eastAsiaTheme="minorEastAsia" w:hint="default"/>
      </w:rPr>
    </w:lvl>
    <w:lvl w:ilvl="7">
      <w:start w:val="1"/>
      <w:numFmt w:val="decimal"/>
      <w:lvlText w:val="%1.%2.%3.%4.%5.%6.%7.%8"/>
      <w:lvlJc w:val="left"/>
      <w:pPr>
        <w:ind w:left="6480" w:hanging="1440"/>
      </w:pPr>
      <w:rPr>
        <w:rFonts w:eastAsiaTheme="minorEastAsia" w:hint="default"/>
      </w:rPr>
    </w:lvl>
    <w:lvl w:ilvl="8">
      <w:start w:val="1"/>
      <w:numFmt w:val="decimal"/>
      <w:lvlText w:val="%1.%2.%3.%4.%5.%6.%7.%8.%9"/>
      <w:lvlJc w:val="left"/>
      <w:pPr>
        <w:ind w:left="7200" w:hanging="1440"/>
      </w:pPr>
      <w:rPr>
        <w:rFonts w:eastAsiaTheme="minorEastAsia" w:hint="default"/>
      </w:rPr>
    </w:lvl>
  </w:abstractNum>
  <w:abstractNum w:abstractNumId="42">
    <w:nsid w:val="7674107D"/>
    <w:multiLevelType w:val="multilevel"/>
    <w:tmpl w:val="2B6425CC"/>
    <w:lvl w:ilvl="0">
      <w:start w:val="1"/>
      <w:numFmt w:val="decimal"/>
      <w:lvlText w:val="%1"/>
      <w:lvlJc w:val="left"/>
      <w:pPr>
        <w:ind w:left="360" w:hanging="360"/>
      </w:pPr>
      <w:rPr>
        <w:rFonts w:eastAsiaTheme="minorEastAsia" w:hint="default"/>
      </w:rPr>
    </w:lvl>
    <w:lvl w:ilvl="1">
      <w:start w:val="1"/>
      <w:numFmt w:val="decimal"/>
      <w:lvlText w:val="%1.%2"/>
      <w:lvlJc w:val="left"/>
      <w:pPr>
        <w:ind w:left="1080" w:hanging="360"/>
      </w:pPr>
      <w:rPr>
        <w:rFonts w:eastAsiaTheme="minorEastAsia" w:hint="default"/>
      </w:rPr>
    </w:lvl>
    <w:lvl w:ilvl="2">
      <w:start w:val="1"/>
      <w:numFmt w:val="decimal"/>
      <w:lvlText w:val="%1.%2.%3"/>
      <w:lvlJc w:val="left"/>
      <w:pPr>
        <w:ind w:left="2160" w:hanging="720"/>
      </w:pPr>
      <w:rPr>
        <w:rFonts w:eastAsiaTheme="minorEastAsia" w:hint="default"/>
      </w:rPr>
    </w:lvl>
    <w:lvl w:ilvl="3">
      <w:start w:val="1"/>
      <w:numFmt w:val="decimal"/>
      <w:lvlText w:val="%1.%2.%3.%4"/>
      <w:lvlJc w:val="left"/>
      <w:pPr>
        <w:ind w:left="2880" w:hanging="720"/>
      </w:pPr>
      <w:rPr>
        <w:rFonts w:eastAsiaTheme="minorEastAsia" w:hint="default"/>
      </w:rPr>
    </w:lvl>
    <w:lvl w:ilvl="4">
      <w:start w:val="1"/>
      <w:numFmt w:val="decimal"/>
      <w:lvlText w:val="%1.%2.%3.%4.%5"/>
      <w:lvlJc w:val="left"/>
      <w:pPr>
        <w:ind w:left="3960" w:hanging="1080"/>
      </w:pPr>
      <w:rPr>
        <w:rFonts w:eastAsiaTheme="minorEastAsia" w:hint="default"/>
      </w:rPr>
    </w:lvl>
    <w:lvl w:ilvl="5">
      <w:start w:val="1"/>
      <w:numFmt w:val="decimal"/>
      <w:lvlText w:val="%1.%2.%3.%4.%5.%6"/>
      <w:lvlJc w:val="left"/>
      <w:pPr>
        <w:ind w:left="4680" w:hanging="1080"/>
      </w:pPr>
      <w:rPr>
        <w:rFonts w:eastAsiaTheme="minorEastAsia" w:hint="default"/>
      </w:rPr>
    </w:lvl>
    <w:lvl w:ilvl="6">
      <w:start w:val="1"/>
      <w:numFmt w:val="decimal"/>
      <w:lvlText w:val="%1.%2.%3.%4.%5.%6.%7"/>
      <w:lvlJc w:val="left"/>
      <w:pPr>
        <w:ind w:left="5760" w:hanging="1440"/>
      </w:pPr>
      <w:rPr>
        <w:rFonts w:eastAsiaTheme="minorEastAsia" w:hint="default"/>
      </w:rPr>
    </w:lvl>
    <w:lvl w:ilvl="7">
      <w:start w:val="1"/>
      <w:numFmt w:val="decimal"/>
      <w:lvlText w:val="%1.%2.%3.%4.%5.%6.%7.%8"/>
      <w:lvlJc w:val="left"/>
      <w:pPr>
        <w:ind w:left="6480" w:hanging="1440"/>
      </w:pPr>
      <w:rPr>
        <w:rFonts w:eastAsiaTheme="minorEastAsia" w:hint="default"/>
      </w:rPr>
    </w:lvl>
    <w:lvl w:ilvl="8">
      <w:start w:val="1"/>
      <w:numFmt w:val="decimal"/>
      <w:lvlText w:val="%1.%2.%3.%4.%5.%6.%7.%8.%9"/>
      <w:lvlJc w:val="left"/>
      <w:pPr>
        <w:ind w:left="7200" w:hanging="1440"/>
      </w:pPr>
      <w:rPr>
        <w:rFonts w:eastAsiaTheme="minorEastAsia" w:hint="default"/>
      </w:rPr>
    </w:lvl>
  </w:abstractNum>
  <w:abstractNum w:abstractNumId="43">
    <w:nsid w:val="77A00573"/>
    <w:multiLevelType w:val="multilevel"/>
    <w:tmpl w:val="2B6425CC"/>
    <w:lvl w:ilvl="0">
      <w:start w:val="1"/>
      <w:numFmt w:val="decimal"/>
      <w:lvlText w:val="%1"/>
      <w:lvlJc w:val="left"/>
      <w:pPr>
        <w:ind w:left="360" w:hanging="360"/>
      </w:pPr>
      <w:rPr>
        <w:rFonts w:eastAsiaTheme="minorEastAsia" w:hint="default"/>
      </w:rPr>
    </w:lvl>
    <w:lvl w:ilvl="1">
      <w:start w:val="1"/>
      <w:numFmt w:val="decimal"/>
      <w:lvlText w:val="%1.%2"/>
      <w:lvlJc w:val="left"/>
      <w:pPr>
        <w:ind w:left="1080" w:hanging="360"/>
      </w:pPr>
      <w:rPr>
        <w:rFonts w:eastAsiaTheme="minorEastAsia" w:hint="default"/>
      </w:rPr>
    </w:lvl>
    <w:lvl w:ilvl="2">
      <w:start w:val="1"/>
      <w:numFmt w:val="decimal"/>
      <w:lvlText w:val="%1.%2.%3"/>
      <w:lvlJc w:val="left"/>
      <w:pPr>
        <w:ind w:left="2160" w:hanging="720"/>
      </w:pPr>
      <w:rPr>
        <w:rFonts w:eastAsiaTheme="minorEastAsia" w:hint="default"/>
      </w:rPr>
    </w:lvl>
    <w:lvl w:ilvl="3">
      <w:start w:val="1"/>
      <w:numFmt w:val="decimal"/>
      <w:lvlText w:val="%1.%2.%3.%4"/>
      <w:lvlJc w:val="left"/>
      <w:pPr>
        <w:ind w:left="2880" w:hanging="720"/>
      </w:pPr>
      <w:rPr>
        <w:rFonts w:eastAsiaTheme="minorEastAsia" w:hint="default"/>
      </w:rPr>
    </w:lvl>
    <w:lvl w:ilvl="4">
      <w:start w:val="1"/>
      <w:numFmt w:val="decimal"/>
      <w:lvlText w:val="%1.%2.%3.%4.%5"/>
      <w:lvlJc w:val="left"/>
      <w:pPr>
        <w:ind w:left="3960" w:hanging="1080"/>
      </w:pPr>
      <w:rPr>
        <w:rFonts w:eastAsiaTheme="minorEastAsia" w:hint="default"/>
      </w:rPr>
    </w:lvl>
    <w:lvl w:ilvl="5">
      <w:start w:val="1"/>
      <w:numFmt w:val="decimal"/>
      <w:lvlText w:val="%1.%2.%3.%4.%5.%6"/>
      <w:lvlJc w:val="left"/>
      <w:pPr>
        <w:ind w:left="4680" w:hanging="1080"/>
      </w:pPr>
      <w:rPr>
        <w:rFonts w:eastAsiaTheme="minorEastAsia" w:hint="default"/>
      </w:rPr>
    </w:lvl>
    <w:lvl w:ilvl="6">
      <w:start w:val="1"/>
      <w:numFmt w:val="decimal"/>
      <w:lvlText w:val="%1.%2.%3.%4.%5.%6.%7"/>
      <w:lvlJc w:val="left"/>
      <w:pPr>
        <w:ind w:left="5760" w:hanging="1440"/>
      </w:pPr>
      <w:rPr>
        <w:rFonts w:eastAsiaTheme="minorEastAsia" w:hint="default"/>
      </w:rPr>
    </w:lvl>
    <w:lvl w:ilvl="7">
      <w:start w:val="1"/>
      <w:numFmt w:val="decimal"/>
      <w:lvlText w:val="%1.%2.%3.%4.%5.%6.%7.%8"/>
      <w:lvlJc w:val="left"/>
      <w:pPr>
        <w:ind w:left="6480" w:hanging="1440"/>
      </w:pPr>
      <w:rPr>
        <w:rFonts w:eastAsiaTheme="minorEastAsia" w:hint="default"/>
      </w:rPr>
    </w:lvl>
    <w:lvl w:ilvl="8">
      <w:start w:val="1"/>
      <w:numFmt w:val="decimal"/>
      <w:lvlText w:val="%1.%2.%3.%4.%5.%6.%7.%8.%9"/>
      <w:lvlJc w:val="left"/>
      <w:pPr>
        <w:ind w:left="7200" w:hanging="1440"/>
      </w:pPr>
      <w:rPr>
        <w:rFonts w:eastAsiaTheme="minorEastAsia" w:hint="default"/>
      </w:rPr>
    </w:lvl>
  </w:abstractNum>
  <w:abstractNum w:abstractNumId="44">
    <w:nsid w:val="799B10CA"/>
    <w:multiLevelType w:val="hybridMultilevel"/>
    <w:tmpl w:val="1288673C"/>
    <w:lvl w:ilvl="0" w:tplc="A0E060AC">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nsid w:val="7B3A3044"/>
    <w:multiLevelType w:val="hybridMultilevel"/>
    <w:tmpl w:val="2AD0B7A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6">
    <w:nsid w:val="7B5539F3"/>
    <w:multiLevelType w:val="multilevel"/>
    <w:tmpl w:val="04190025"/>
    <w:lvl w:ilvl="0">
      <w:start w:val="1"/>
      <w:numFmt w:val="decimal"/>
      <w:pStyle w:val="1"/>
      <w:lvlText w:val="%1"/>
      <w:lvlJc w:val="left"/>
      <w:pPr>
        <w:tabs>
          <w:tab w:val="num" w:pos="432"/>
        </w:tabs>
        <w:ind w:left="432" w:hanging="432"/>
      </w:pPr>
      <w:rPr>
        <w:rFonts w:cs="Times New Roman"/>
      </w:rPr>
    </w:lvl>
    <w:lvl w:ilvl="1">
      <w:start w:val="1"/>
      <w:numFmt w:val="decimal"/>
      <w:pStyle w:val="2"/>
      <w:lvlText w:val="%1.%2"/>
      <w:lvlJc w:val="left"/>
      <w:pPr>
        <w:tabs>
          <w:tab w:val="num" w:pos="576"/>
        </w:tabs>
        <w:ind w:left="576" w:hanging="576"/>
      </w:pPr>
      <w:rPr>
        <w:rFonts w:cs="Times New Roman"/>
      </w:rPr>
    </w:lvl>
    <w:lvl w:ilvl="2">
      <w:start w:val="1"/>
      <w:numFmt w:val="decimal"/>
      <w:pStyle w:val="3"/>
      <w:lvlText w:val="%1.%2.%3"/>
      <w:lvlJc w:val="left"/>
      <w:pPr>
        <w:tabs>
          <w:tab w:val="num" w:pos="720"/>
        </w:tabs>
        <w:ind w:left="720" w:hanging="720"/>
      </w:pPr>
      <w:rPr>
        <w:rFonts w:cs="Times New Roman"/>
      </w:rPr>
    </w:lvl>
    <w:lvl w:ilvl="3">
      <w:start w:val="1"/>
      <w:numFmt w:val="decimal"/>
      <w:pStyle w:val="4"/>
      <w:lvlText w:val="%1.%2.%3.%4"/>
      <w:lvlJc w:val="left"/>
      <w:pPr>
        <w:tabs>
          <w:tab w:val="num" w:pos="864"/>
        </w:tabs>
        <w:ind w:left="864" w:hanging="864"/>
      </w:pPr>
      <w:rPr>
        <w:rFonts w:cs="Times New Roman"/>
      </w:rPr>
    </w:lvl>
    <w:lvl w:ilvl="4">
      <w:start w:val="1"/>
      <w:numFmt w:val="decimal"/>
      <w:pStyle w:val="5"/>
      <w:lvlText w:val="%1.%2.%3.%4.%5"/>
      <w:lvlJc w:val="left"/>
      <w:pPr>
        <w:tabs>
          <w:tab w:val="num" w:pos="1008"/>
        </w:tabs>
        <w:ind w:left="1008" w:hanging="1008"/>
      </w:pPr>
      <w:rPr>
        <w:rFonts w:cs="Times New Roman"/>
      </w:rPr>
    </w:lvl>
    <w:lvl w:ilvl="5">
      <w:start w:val="1"/>
      <w:numFmt w:val="decimal"/>
      <w:pStyle w:val="6"/>
      <w:lvlText w:val="%1.%2.%3.%4.%5.%6"/>
      <w:lvlJc w:val="left"/>
      <w:pPr>
        <w:tabs>
          <w:tab w:val="num" w:pos="1152"/>
        </w:tabs>
        <w:ind w:left="1152" w:hanging="1152"/>
      </w:pPr>
      <w:rPr>
        <w:rFonts w:cs="Times New Roman"/>
      </w:rPr>
    </w:lvl>
    <w:lvl w:ilvl="6">
      <w:start w:val="1"/>
      <w:numFmt w:val="decimal"/>
      <w:pStyle w:val="7"/>
      <w:lvlText w:val="%1.%2.%3.%4.%5.%6.%7"/>
      <w:lvlJc w:val="left"/>
      <w:pPr>
        <w:tabs>
          <w:tab w:val="num" w:pos="1296"/>
        </w:tabs>
        <w:ind w:left="1296" w:hanging="1296"/>
      </w:pPr>
      <w:rPr>
        <w:rFonts w:cs="Times New Roman"/>
      </w:rPr>
    </w:lvl>
    <w:lvl w:ilvl="7">
      <w:start w:val="1"/>
      <w:numFmt w:val="decimal"/>
      <w:pStyle w:val="8"/>
      <w:lvlText w:val="%1.%2.%3.%4.%5.%6.%7.%8"/>
      <w:lvlJc w:val="left"/>
      <w:pPr>
        <w:tabs>
          <w:tab w:val="num" w:pos="1440"/>
        </w:tabs>
        <w:ind w:left="1440" w:hanging="1440"/>
      </w:pPr>
      <w:rPr>
        <w:rFonts w:cs="Times New Roman"/>
      </w:rPr>
    </w:lvl>
    <w:lvl w:ilvl="8">
      <w:start w:val="1"/>
      <w:numFmt w:val="decimal"/>
      <w:pStyle w:val="9"/>
      <w:lvlText w:val="%1.%2.%3.%4.%5.%6.%7.%8.%9"/>
      <w:lvlJc w:val="left"/>
      <w:pPr>
        <w:tabs>
          <w:tab w:val="num" w:pos="1584"/>
        </w:tabs>
        <w:ind w:left="1584" w:hanging="1584"/>
      </w:pPr>
      <w:rPr>
        <w:rFonts w:cs="Times New Roman"/>
      </w:rPr>
    </w:lvl>
  </w:abstractNum>
  <w:abstractNum w:abstractNumId="47">
    <w:nsid w:val="7B902332"/>
    <w:multiLevelType w:val="hybridMultilevel"/>
    <w:tmpl w:val="434C393A"/>
    <w:lvl w:ilvl="0" w:tplc="E1CE43B2">
      <w:start w:val="1"/>
      <w:numFmt w:val="decimal"/>
      <w:lvlText w:val="%1)"/>
      <w:lvlJc w:val="left"/>
      <w:pPr>
        <w:ind w:left="1069" w:hanging="360"/>
      </w:pPr>
      <w:rPr>
        <w:rFonts w:hint="default"/>
        <w: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7"/>
  </w:num>
  <w:num w:numId="3">
    <w:abstractNumId w:val="11"/>
  </w:num>
  <w:num w:numId="4">
    <w:abstractNumId w:val="15"/>
  </w:num>
  <w:num w:numId="5">
    <w:abstractNumId w:val="2"/>
  </w:num>
  <w:num w:numId="6">
    <w:abstractNumId w:val="1"/>
  </w:num>
  <w:num w:numId="7">
    <w:abstractNumId w:val="32"/>
  </w:num>
  <w:num w:numId="8">
    <w:abstractNumId w:val="46"/>
  </w:num>
  <w:num w:numId="9">
    <w:abstractNumId w:val="35"/>
  </w:num>
  <w:num w:numId="10">
    <w:abstractNumId w:val="25"/>
  </w:num>
  <w:num w:numId="11">
    <w:abstractNumId w:val="44"/>
  </w:num>
  <w:num w:numId="12">
    <w:abstractNumId w:val="34"/>
  </w:num>
  <w:num w:numId="13">
    <w:abstractNumId w:val="36"/>
  </w:num>
  <w:num w:numId="14">
    <w:abstractNumId w:val="22"/>
  </w:num>
  <w:num w:numId="15">
    <w:abstractNumId w:val="17"/>
  </w:num>
  <w:num w:numId="16">
    <w:abstractNumId w:val="41"/>
  </w:num>
  <w:num w:numId="17">
    <w:abstractNumId w:val="16"/>
  </w:num>
  <w:num w:numId="18">
    <w:abstractNumId w:val="21"/>
  </w:num>
  <w:num w:numId="19">
    <w:abstractNumId w:val="45"/>
  </w:num>
  <w:num w:numId="20">
    <w:abstractNumId w:val="31"/>
  </w:num>
  <w:num w:numId="21">
    <w:abstractNumId w:val="13"/>
  </w:num>
  <w:num w:numId="22">
    <w:abstractNumId w:val="42"/>
  </w:num>
  <w:num w:numId="23">
    <w:abstractNumId w:val="29"/>
  </w:num>
  <w:num w:numId="24">
    <w:abstractNumId w:val="23"/>
  </w:num>
  <w:num w:numId="25">
    <w:abstractNumId w:val="20"/>
  </w:num>
  <w:num w:numId="26">
    <w:abstractNumId w:val="19"/>
  </w:num>
  <w:num w:numId="27">
    <w:abstractNumId w:val="43"/>
  </w:num>
  <w:num w:numId="28">
    <w:abstractNumId w:val="40"/>
  </w:num>
  <w:num w:numId="29">
    <w:abstractNumId w:val="37"/>
  </w:num>
  <w:num w:numId="30">
    <w:abstractNumId w:val="28"/>
  </w:num>
  <w:num w:numId="31">
    <w:abstractNumId w:val="38"/>
  </w:num>
  <w:num w:numId="32">
    <w:abstractNumId w:val="14"/>
  </w:num>
  <w:num w:numId="33">
    <w:abstractNumId w:val="9"/>
  </w:num>
  <w:num w:numId="34">
    <w:abstractNumId w:val="3"/>
  </w:num>
  <w:num w:numId="35">
    <w:abstractNumId w:val="8"/>
  </w:num>
  <w:num w:numId="36">
    <w:abstractNumId w:val="12"/>
  </w:num>
  <w:num w:numId="37">
    <w:abstractNumId w:val="18"/>
  </w:num>
  <w:num w:numId="38">
    <w:abstractNumId w:val="33"/>
  </w:num>
  <w:num w:numId="39">
    <w:abstractNumId w:val="24"/>
  </w:num>
  <w:num w:numId="40">
    <w:abstractNumId w:val="10"/>
  </w:num>
  <w:num w:numId="41">
    <w:abstractNumId w:val="26"/>
  </w:num>
  <w:num w:numId="42">
    <w:abstractNumId w:val="5"/>
  </w:num>
  <w:num w:numId="43">
    <w:abstractNumId w:val="47"/>
  </w:num>
  <w:num w:numId="44">
    <w:abstractNumId w:val="4"/>
  </w:num>
  <w:num w:numId="45">
    <w:abstractNumId w:val="39"/>
  </w:num>
  <w:num w:numId="46">
    <w:abstractNumId w:val="0"/>
  </w:num>
  <w:num w:numId="47">
    <w:abstractNumId w:val="27"/>
  </w:num>
  <w:num w:numId="4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22A"/>
    <w:rsid w:val="0000022A"/>
    <w:rsid w:val="00071F32"/>
    <w:rsid w:val="00134B82"/>
    <w:rsid w:val="001D6C1B"/>
    <w:rsid w:val="0021519B"/>
    <w:rsid w:val="00252269"/>
    <w:rsid w:val="0029198B"/>
    <w:rsid w:val="00366D56"/>
    <w:rsid w:val="00367B4D"/>
    <w:rsid w:val="003A33B1"/>
    <w:rsid w:val="0043719D"/>
    <w:rsid w:val="004F65EA"/>
    <w:rsid w:val="00514418"/>
    <w:rsid w:val="00580B11"/>
    <w:rsid w:val="006E5644"/>
    <w:rsid w:val="00701394"/>
    <w:rsid w:val="007B1A02"/>
    <w:rsid w:val="008A00C6"/>
    <w:rsid w:val="008F21B7"/>
    <w:rsid w:val="009300D8"/>
    <w:rsid w:val="00A36628"/>
    <w:rsid w:val="00B3718B"/>
    <w:rsid w:val="00B84241"/>
    <w:rsid w:val="00C25293"/>
    <w:rsid w:val="00E22ED1"/>
    <w:rsid w:val="00EB4649"/>
    <w:rsid w:val="00FB4768"/>
    <w:rsid w:val="00FD3A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529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E5644"/>
    <w:pPr>
      <w:keepNext/>
      <w:widowControl w:val="0"/>
      <w:numPr>
        <w:numId w:val="8"/>
      </w:numPr>
      <w:autoSpaceDE w:val="0"/>
      <w:autoSpaceDN w:val="0"/>
      <w:adjustRightInd w:val="0"/>
      <w:spacing w:before="60" w:after="60"/>
      <w:outlineLvl w:val="0"/>
    </w:pPr>
    <w:rPr>
      <w:rFonts w:ascii="Arial" w:hAnsi="Arial"/>
      <w:b/>
      <w:i/>
      <w:sz w:val="20"/>
      <w:szCs w:val="20"/>
    </w:rPr>
  </w:style>
  <w:style w:type="paragraph" w:styleId="2">
    <w:name w:val="heading 2"/>
    <w:basedOn w:val="a"/>
    <w:next w:val="a"/>
    <w:link w:val="20"/>
    <w:qFormat/>
    <w:rsid w:val="006E5644"/>
    <w:pPr>
      <w:keepNext/>
      <w:numPr>
        <w:ilvl w:val="1"/>
        <w:numId w:val="8"/>
      </w:numPr>
      <w:jc w:val="both"/>
      <w:outlineLvl w:val="1"/>
    </w:pPr>
  </w:style>
  <w:style w:type="paragraph" w:styleId="3">
    <w:name w:val="heading 3"/>
    <w:basedOn w:val="a"/>
    <w:next w:val="a"/>
    <w:link w:val="30"/>
    <w:qFormat/>
    <w:rsid w:val="006E5644"/>
    <w:pPr>
      <w:keepNext/>
      <w:numPr>
        <w:ilvl w:val="2"/>
        <w:numId w:val="8"/>
      </w:numPr>
      <w:spacing w:before="240" w:after="60"/>
      <w:outlineLvl w:val="2"/>
    </w:pPr>
    <w:rPr>
      <w:rFonts w:ascii="Arial" w:hAnsi="Arial" w:cs="Arial"/>
      <w:b/>
      <w:bCs/>
      <w:sz w:val="26"/>
      <w:szCs w:val="26"/>
    </w:rPr>
  </w:style>
  <w:style w:type="paragraph" w:styleId="4">
    <w:name w:val="heading 4"/>
    <w:basedOn w:val="a"/>
    <w:next w:val="a"/>
    <w:link w:val="40"/>
    <w:qFormat/>
    <w:rsid w:val="006E5644"/>
    <w:pPr>
      <w:keepNext/>
      <w:numPr>
        <w:ilvl w:val="3"/>
        <w:numId w:val="8"/>
      </w:numPr>
      <w:spacing w:before="240" w:after="60"/>
      <w:outlineLvl w:val="3"/>
    </w:pPr>
    <w:rPr>
      <w:b/>
      <w:bCs/>
      <w:sz w:val="28"/>
      <w:szCs w:val="28"/>
    </w:rPr>
  </w:style>
  <w:style w:type="paragraph" w:styleId="5">
    <w:name w:val="heading 5"/>
    <w:basedOn w:val="a"/>
    <w:next w:val="a"/>
    <w:link w:val="50"/>
    <w:qFormat/>
    <w:rsid w:val="006E5644"/>
    <w:pPr>
      <w:numPr>
        <w:ilvl w:val="4"/>
        <w:numId w:val="8"/>
      </w:numPr>
      <w:spacing w:before="240" w:after="60"/>
      <w:outlineLvl w:val="4"/>
    </w:pPr>
    <w:rPr>
      <w:b/>
      <w:bCs/>
      <w:i/>
      <w:iCs/>
      <w:sz w:val="26"/>
      <w:szCs w:val="26"/>
    </w:rPr>
  </w:style>
  <w:style w:type="paragraph" w:styleId="6">
    <w:name w:val="heading 6"/>
    <w:basedOn w:val="a"/>
    <w:next w:val="a"/>
    <w:link w:val="60"/>
    <w:qFormat/>
    <w:rsid w:val="006E5644"/>
    <w:pPr>
      <w:numPr>
        <w:ilvl w:val="5"/>
        <w:numId w:val="8"/>
      </w:numPr>
      <w:spacing w:before="240" w:after="60"/>
      <w:outlineLvl w:val="5"/>
    </w:pPr>
    <w:rPr>
      <w:b/>
      <w:bCs/>
      <w:sz w:val="22"/>
      <w:szCs w:val="22"/>
    </w:rPr>
  </w:style>
  <w:style w:type="paragraph" w:styleId="7">
    <w:name w:val="heading 7"/>
    <w:basedOn w:val="a"/>
    <w:next w:val="a"/>
    <w:link w:val="70"/>
    <w:qFormat/>
    <w:rsid w:val="006E5644"/>
    <w:pPr>
      <w:numPr>
        <w:ilvl w:val="6"/>
        <w:numId w:val="8"/>
      </w:numPr>
      <w:spacing w:before="240" w:after="60"/>
      <w:outlineLvl w:val="6"/>
    </w:pPr>
  </w:style>
  <w:style w:type="paragraph" w:styleId="8">
    <w:name w:val="heading 8"/>
    <w:basedOn w:val="a"/>
    <w:next w:val="a"/>
    <w:link w:val="80"/>
    <w:qFormat/>
    <w:rsid w:val="006E5644"/>
    <w:pPr>
      <w:numPr>
        <w:ilvl w:val="7"/>
        <w:numId w:val="8"/>
      </w:numPr>
      <w:spacing w:before="240" w:after="60"/>
      <w:outlineLvl w:val="7"/>
    </w:pPr>
    <w:rPr>
      <w:i/>
      <w:iCs/>
    </w:rPr>
  </w:style>
  <w:style w:type="paragraph" w:styleId="9">
    <w:name w:val="heading 9"/>
    <w:basedOn w:val="a"/>
    <w:next w:val="a"/>
    <w:link w:val="90"/>
    <w:qFormat/>
    <w:rsid w:val="006E5644"/>
    <w:pPr>
      <w:numPr>
        <w:ilvl w:val="8"/>
        <w:numId w:val="8"/>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E5644"/>
    <w:rPr>
      <w:rFonts w:ascii="Arial" w:eastAsia="Times New Roman" w:hAnsi="Arial" w:cs="Times New Roman"/>
      <w:b/>
      <w:i/>
      <w:sz w:val="20"/>
      <w:szCs w:val="20"/>
      <w:lang w:eastAsia="ru-RU"/>
    </w:rPr>
  </w:style>
  <w:style w:type="character" w:customStyle="1" w:styleId="20">
    <w:name w:val="Заголовок 2 Знак"/>
    <w:basedOn w:val="a0"/>
    <w:link w:val="2"/>
    <w:rsid w:val="006E5644"/>
    <w:rPr>
      <w:rFonts w:ascii="Times New Roman" w:eastAsia="Times New Roman" w:hAnsi="Times New Roman" w:cs="Times New Roman"/>
      <w:sz w:val="24"/>
      <w:szCs w:val="24"/>
      <w:lang w:eastAsia="ru-RU"/>
    </w:rPr>
  </w:style>
  <w:style w:type="character" w:customStyle="1" w:styleId="30">
    <w:name w:val="Заголовок 3 Знак"/>
    <w:basedOn w:val="a0"/>
    <w:link w:val="3"/>
    <w:rsid w:val="006E5644"/>
    <w:rPr>
      <w:rFonts w:ascii="Arial" w:eastAsia="Times New Roman" w:hAnsi="Arial" w:cs="Arial"/>
      <w:b/>
      <w:bCs/>
      <w:sz w:val="26"/>
      <w:szCs w:val="26"/>
      <w:lang w:eastAsia="ru-RU"/>
    </w:rPr>
  </w:style>
  <w:style w:type="character" w:customStyle="1" w:styleId="40">
    <w:name w:val="Заголовок 4 Знак"/>
    <w:basedOn w:val="a0"/>
    <w:link w:val="4"/>
    <w:rsid w:val="006E5644"/>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6E5644"/>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6E5644"/>
    <w:rPr>
      <w:rFonts w:ascii="Times New Roman" w:eastAsia="Times New Roman" w:hAnsi="Times New Roman" w:cs="Times New Roman"/>
      <w:b/>
      <w:bCs/>
      <w:lang w:eastAsia="ru-RU"/>
    </w:rPr>
  </w:style>
  <w:style w:type="character" w:customStyle="1" w:styleId="70">
    <w:name w:val="Заголовок 7 Знак"/>
    <w:basedOn w:val="a0"/>
    <w:link w:val="7"/>
    <w:rsid w:val="006E5644"/>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6E5644"/>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6E5644"/>
    <w:rPr>
      <w:rFonts w:ascii="Arial" w:eastAsia="Times New Roman" w:hAnsi="Arial" w:cs="Arial"/>
      <w:lang w:eastAsia="ru-RU"/>
    </w:rPr>
  </w:style>
  <w:style w:type="paragraph" w:styleId="a3">
    <w:name w:val="List Paragraph"/>
    <w:aliases w:val="Абзац списка нумерованный,Содержание. 2 уровень,Список с булитами,LSTBUL,ТЗ список,Абзац списка литеральный,Заговок Марина,Ненумерованный список,Use Case List Paragraph,Bullet List,FooterText,numbered,Paragraphe de liste1,lp1,Bullet Number"/>
    <w:basedOn w:val="a"/>
    <w:link w:val="a4"/>
    <w:uiPriority w:val="34"/>
    <w:qFormat/>
    <w:rsid w:val="00C25293"/>
    <w:pPr>
      <w:ind w:left="720"/>
    </w:pPr>
    <w:rPr>
      <w:rFonts w:ascii="Calibri" w:hAnsi="Calibri" w:cs="Calibri"/>
      <w:sz w:val="22"/>
      <w:szCs w:val="22"/>
      <w:lang w:eastAsia="en-US"/>
    </w:rPr>
  </w:style>
  <w:style w:type="character" w:customStyle="1" w:styleId="a4">
    <w:name w:val="Абзац списка Знак"/>
    <w:aliases w:val="Абзац списка нумерованный Знак,Содержание. 2 уровень Знак,Список с булитами Знак,LSTBUL Знак,ТЗ список Знак,Абзац списка литеральный Знак,Заговок Марина Знак,Ненумерованный список Знак,Use Case List Paragraph Знак,Bullet List Знак"/>
    <w:link w:val="a3"/>
    <w:uiPriority w:val="34"/>
    <w:locked/>
    <w:rsid w:val="00C25293"/>
    <w:rPr>
      <w:rFonts w:ascii="Calibri" w:eastAsia="Times New Roman" w:hAnsi="Calibri" w:cs="Calibri"/>
    </w:rPr>
  </w:style>
  <w:style w:type="character" w:styleId="a5">
    <w:name w:val="Hyperlink"/>
    <w:basedOn w:val="a0"/>
    <w:uiPriority w:val="99"/>
    <w:unhideWhenUsed/>
    <w:rsid w:val="00366D56"/>
    <w:rPr>
      <w:color w:val="0563C1" w:themeColor="hyperlink"/>
      <w:u w:val="single"/>
    </w:rPr>
  </w:style>
  <w:style w:type="paragraph" w:customStyle="1" w:styleId="-11">
    <w:name w:val="Цветной список - Акцент 11"/>
    <w:basedOn w:val="a"/>
    <w:uiPriority w:val="34"/>
    <w:qFormat/>
    <w:rsid w:val="0043719D"/>
    <w:pPr>
      <w:ind w:left="720"/>
      <w:contextualSpacing/>
      <w:jc w:val="both"/>
    </w:pPr>
    <w:rPr>
      <w:rFonts w:ascii="Calibri" w:eastAsia="Calibri" w:hAnsi="Calibri"/>
      <w:sz w:val="22"/>
      <w:szCs w:val="22"/>
      <w:lang w:eastAsia="en-US"/>
    </w:rPr>
  </w:style>
  <w:style w:type="paragraph" w:styleId="a6">
    <w:name w:val="footer"/>
    <w:basedOn w:val="a"/>
    <w:link w:val="a7"/>
    <w:uiPriority w:val="99"/>
    <w:unhideWhenUsed/>
    <w:rsid w:val="006E5644"/>
    <w:pPr>
      <w:tabs>
        <w:tab w:val="center" w:pos="4677"/>
        <w:tab w:val="right" w:pos="9355"/>
      </w:tabs>
    </w:pPr>
  </w:style>
  <w:style w:type="character" w:customStyle="1" w:styleId="a7">
    <w:name w:val="Нижний колонтитул Знак"/>
    <w:basedOn w:val="a0"/>
    <w:link w:val="a6"/>
    <w:uiPriority w:val="99"/>
    <w:rsid w:val="006E5644"/>
    <w:rPr>
      <w:rFonts w:ascii="Times New Roman" w:eastAsia="Times New Roman" w:hAnsi="Times New Roman" w:cs="Times New Roman"/>
      <w:sz w:val="24"/>
      <w:szCs w:val="24"/>
      <w:lang w:eastAsia="ru-RU"/>
    </w:rPr>
  </w:style>
  <w:style w:type="paragraph" w:customStyle="1" w:styleId="ConsPlusNonformat">
    <w:name w:val="ConsPlusNonformat"/>
    <w:uiPriority w:val="99"/>
    <w:rsid w:val="00EB4649"/>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customStyle="1" w:styleId="a8">
    <w:name w:val="Текст выноски Знак"/>
    <w:basedOn w:val="a0"/>
    <w:link w:val="a9"/>
    <w:uiPriority w:val="99"/>
    <w:semiHidden/>
    <w:rsid w:val="00EB4649"/>
    <w:rPr>
      <w:rFonts w:ascii="Tahoma" w:hAnsi="Tahoma" w:cs="Tahoma"/>
      <w:sz w:val="16"/>
      <w:szCs w:val="16"/>
    </w:rPr>
  </w:style>
  <w:style w:type="paragraph" w:styleId="a9">
    <w:name w:val="Balloon Text"/>
    <w:basedOn w:val="a"/>
    <w:link w:val="a8"/>
    <w:uiPriority w:val="99"/>
    <w:semiHidden/>
    <w:unhideWhenUsed/>
    <w:rsid w:val="00EB4649"/>
    <w:rPr>
      <w:rFonts w:ascii="Tahoma" w:eastAsiaTheme="minorHAnsi" w:hAnsi="Tahoma" w:cs="Tahoma"/>
      <w:sz w:val="16"/>
      <w:szCs w:val="16"/>
      <w:lang w:eastAsia="en-US"/>
    </w:rPr>
  </w:style>
  <w:style w:type="paragraph" w:customStyle="1" w:styleId="ConsPlusNormal">
    <w:name w:val="ConsPlusNormal"/>
    <w:link w:val="ConsPlusNormal0"/>
    <w:rsid w:val="00EB464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rsid w:val="00EB4649"/>
    <w:rPr>
      <w:rFonts w:ascii="Arial" w:eastAsia="Times New Roman" w:hAnsi="Arial" w:cs="Arial"/>
      <w:sz w:val="20"/>
      <w:szCs w:val="20"/>
      <w:lang w:eastAsia="ru-RU"/>
    </w:rPr>
  </w:style>
  <w:style w:type="character" w:customStyle="1" w:styleId="FontStyle83">
    <w:name w:val="Font Style83"/>
    <w:rsid w:val="00EB4649"/>
    <w:rPr>
      <w:rFonts w:ascii="Times New Roman" w:hAnsi="Times New Roman" w:cs="Times New Roman"/>
      <w:sz w:val="28"/>
    </w:rPr>
  </w:style>
  <w:style w:type="paragraph" w:customStyle="1" w:styleId="31">
    <w:name w:val="Основной текст3"/>
    <w:basedOn w:val="a"/>
    <w:rsid w:val="00EB4649"/>
    <w:pPr>
      <w:shd w:val="clear" w:color="auto" w:fill="FFFFFF"/>
      <w:spacing w:line="461" w:lineRule="exact"/>
      <w:ind w:hanging="800"/>
      <w:jc w:val="center"/>
    </w:pPr>
    <w:rPr>
      <w:sz w:val="27"/>
      <w:szCs w:val="27"/>
    </w:rPr>
  </w:style>
  <w:style w:type="paragraph" w:styleId="aa">
    <w:name w:val="footnote text"/>
    <w:basedOn w:val="a"/>
    <w:link w:val="ab"/>
    <w:semiHidden/>
    <w:rsid w:val="00EB4649"/>
    <w:rPr>
      <w:rFonts w:ascii="Calibri" w:hAnsi="Calibri"/>
      <w:sz w:val="20"/>
      <w:szCs w:val="20"/>
    </w:rPr>
  </w:style>
  <w:style w:type="character" w:customStyle="1" w:styleId="ab">
    <w:name w:val="Текст сноски Знак"/>
    <w:basedOn w:val="a0"/>
    <w:link w:val="aa"/>
    <w:semiHidden/>
    <w:rsid w:val="00EB4649"/>
    <w:rPr>
      <w:rFonts w:ascii="Calibri" w:eastAsia="Times New Roman" w:hAnsi="Calibri" w:cs="Times New Roman"/>
      <w:sz w:val="20"/>
      <w:szCs w:val="20"/>
      <w:lang w:eastAsia="ru-RU"/>
    </w:rPr>
  </w:style>
  <w:style w:type="character" w:styleId="ac">
    <w:name w:val="footnote reference"/>
    <w:semiHidden/>
    <w:rsid w:val="00EB4649"/>
    <w:rPr>
      <w:rFonts w:ascii="Times New Roman" w:hAnsi="Times New Roman" w:cs="Times New Roman"/>
      <w:vertAlign w:val="superscript"/>
    </w:rPr>
  </w:style>
  <w:style w:type="paragraph" w:styleId="ad">
    <w:name w:val="header"/>
    <w:basedOn w:val="a"/>
    <w:link w:val="ae"/>
    <w:uiPriority w:val="99"/>
    <w:unhideWhenUsed/>
    <w:rsid w:val="00EB4649"/>
    <w:pPr>
      <w:tabs>
        <w:tab w:val="center" w:pos="4677"/>
        <w:tab w:val="right" w:pos="9355"/>
      </w:tabs>
    </w:pPr>
    <w:rPr>
      <w:rFonts w:asciiTheme="minorHAnsi" w:eastAsiaTheme="minorHAnsi" w:hAnsiTheme="minorHAnsi" w:cstheme="minorBidi"/>
      <w:sz w:val="22"/>
      <w:szCs w:val="22"/>
      <w:lang w:eastAsia="en-US"/>
    </w:rPr>
  </w:style>
  <w:style w:type="character" w:customStyle="1" w:styleId="ae">
    <w:name w:val="Верхний колонтитул Знак"/>
    <w:basedOn w:val="a0"/>
    <w:link w:val="ad"/>
    <w:uiPriority w:val="99"/>
    <w:rsid w:val="00EB4649"/>
  </w:style>
  <w:style w:type="character" w:customStyle="1" w:styleId="apple-converted-space">
    <w:name w:val="apple-converted-space"/>
    <w:rsid w:val="00EB4649"/>
    <w:rPr>
      <w:rFonts w:ascii="Times New Roman" w:hAnsi="Times New Roman" w:cs="Times New Roman"/>
    </w:rPr>
  </w:style>
  <w:style w:type="character" w:customStyle="1" w:styleId="FontStyle16">
    <w:name w:val="Font Style16"/>
    <w:rsid w:val="00EB4649"/>
    <w:rPr>
      <w:rFonts w:ascii="Times New Roman" w:hAnsi="Times New Roman" w:cs="Times New Roman"/>
      <w:sz w:val="26"/>
      <w:szCs w:val="26"/>
    </w:rPr>
  </w:style>
  <w:style w:type="paragraph" w:customStyle="1" w:styleId="Style6">
    <w:name w:val="Style6"/>
    <w:basedOn w:val="a"/>
    <w:rsid w:val="00EB4649"/>
    <w:pPr>
      <w:widowControl w:val="0"/>
      <w:autoSpaceDE w:val="0"/>
      <w:autoSpaceDN w:val="0"/>
      <w:adjustRightInd w:val="0"/>
      <w:spacing w:line="358" w:lineRule="exact"/>
      <w:ind w:firstLine="710"/>
      <w:jc w:val="both"/>
    </w:pPr>
  </w:style>
  <w:style w:type="paragraph" w:customStyle="1" w:styleId="Style7">
    <w:name w:val="Style7"/>
    <w:basedOn w:val="a"/>
    <w:rsid w:val="00EB4649"/>
    <w:pPr>
      <w:widowControl w:val="0"/>
      <w:autoSpaceDE w:val="0"/>
      <w:autoSpaceDN w:val="0"/>
      <w:adjustRightInd w:val="0"/>
      <w:spacing w:line="353" w:lineRule="exact"/>
      <w:ind w:firstLine="710"/>
      <w:jc w:val="both"/>
    </w:pPr>
  </w:style>
  <w:style w:type="paragraph" w:customStyle="1" w:styleId="ConsPlusTitle">
    <w:name w:val="ConsPlusTitle"/>
    <w:rsid w:val="00EB464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f">
    <w:name w:val="Текст примечания Знак"/>
    <w:basedOn w:val="a0"/>
    <w:link w:val="af0"/>
    <w:semiHidden/>
    <w:rsid w:val="00EB4649"/>
    <w:rPr>
      <w:rFonts w:ascii="Calibri" w:eastAsia="Times New Roman" w:hAnsi="Calibri" w:cs="Times New Roman"/>
      <w:sz w:val="20"/>
      <w:szCs w:val="20"/>
      <w:lang w:eastAsia="ru-RU"/>
    </w:rPr>
  </w:style>
  <w:style w:type="paragraph" w:styleId="af0">
    <w:name w:val="annotation text"/>
    <w:basedOn w:val="a"/>
    <w:link w:val="af"/>
    <w:semiHidden/>
    <w:rsid w:val="00EB4649"/>
    <w:pPr>
      <w:spacing w:after="200"/>
    </w:pPr>
    <w:rPr>
      <w:rFonts w:ascii="Calibri" w:hAnsi="Calibri"/>
      <w:sz w:val="20"/>
      <w:szCs w:val="20"/>
    </w:rPr>
  </w:style>
  <w:style w:type="character" w:customStyle="1" w:styleId="af1">
    <w:name w:val="Тема примечания Знак"/>
    <w:basedOn w:val="af"/>
    <w:link w:val="af2"/>
    <w:uiPriority w:val="99"/>
    <w:semiHidden/>
    <w:rsid w:val="00EB4649"/>
    <w:rPr>
      <w:rFonts w:ascii="Calibri" w:eastAsia="Times New Roman" w:hAnsi="Calibri" w:cs="Times New Roman"/>
      <w:b/>
      <w:bCs/>
      <w:sz w:val="20"/>
      <w:szCs w:val="20"/>
      <w:lang w:eastAsia="ru-RU"/>
    </w:rPr>
  </w:style>
  <w:style w:type="paragraph" w:styleId="af2">
    <w:name w:val="annotation subject"/>
    <w:basedOn w:val="af0"/>
    <w:next w:val="af0"/>
    <w:link w:val="af1"/>
    <w:uiPriority w:val="99"/>
    <w:semiHidden/>
    <w:unhideWhenUsed/>
    <w:rsid w:val="00EB4649"/>
    <w:rPr>
      <w:rFonts w:asciiTheme="minorHAnsi" w:eastAsiaTheme="minorHAnsi" w:hAnsiTheme="minorHAnsi" w:cstheme="minorBidi"/>
      <w:b/>
      <w:bCs/>
      <w:lang w:eastAsia="en-US"/>
    </w:rPr>
  </w:style>
  <w:style w:type="paragraph" w:customStyle="1" w:styleId="ConsNormal">
    <w:name w:val="ConsNormal"/>
    <w:rsid w:val="00EB4649"/>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3">
    <w:name w:val="Наборный МФЦ"/>
    <w:basedOn w:val="a"/>
    <w:qFormat/>
    <w:rsid w:val="00EB4649"/>
    <w:rPr>
      <w:rFonts w:ascii="Arial" w:eastAsiaTheme="minorEastAsia" w:hAnsi="Arial" w:cstheme="minorBidi"/>
      <w:color w:val="000000" w:themeColor="text1"/>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529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E5644"/>
    <w:pPr>
      <w:keepNext/>
      <w:widowControl w:val="0"/>
      <w:numPr>
        <w:numId w:val="8"/>
      </w:numPr>
      <w:autoSpaceDE w:val="0"/>
      <w:autoSpaceDN w:val="0"/>
      <w:adjustRightInd w:val="0"/>
      <w:spacing w:before="60" w:after="60"/>
      <w:outlineLvl w:val="0"/>
    </w:pPr>
    <w:rPr>
      <w:rFonts w:ascii="Arial" w:hAnsi="Arial"/>
      <w:b/>
      <w:i/>
      <w:sz w:val="20"/>
      <w:szCs w:val="20"/>
    </w:rPr>
  </w:style>
  <w:style w:type="paragraph" w:styleId="2">
    <w:name w:val="heading 2"/>
    <w:basedOn w:val="a"/>
    <w:next w:val="a"/>
    <w:link w:val="20"/>
    <w:qFormat/>
    <w:rsid w:val="006E5644"/>
    <w:pPr>
      <w:keepNext/>
      <w:numPr>
        <w:ilvl w:val="1"/>
        <w:numId w:val="8"/>
      </w:numPr>
      <w:jc w:val="both"/>
      <w:outlineLvl w:val="1"/>
    </w:pPr>
  </w:style>
  <w:style w:type="paragraph" w:styleId="3">
    <w:name w:val="heading 3"/>
    <w:basedOn w:val="a"/>
    <w:next w:val="a"/>
    <w:link w:val="30"/>
    <w:qFormat/>
    <w:rsid w:val="006E5644"/>
    <w:pPr>
      <w:keepNext/>
      <w:numPr>
        <w:ilvl w:val="2"/>
        <w:numId w:val="8"/>
      </w:numPr>
      <w:spacing w:before="240" w:after="60"/>
      <w:outlineLvl w:val="2"/>
    </w:pPr>
    <w:rPr>
      <w:rFonts w:ascii="Arial" w:hAnsi="Arial" w:cs="Arial"/>
      <w:b/>
      <w:bCs/>
      <w:sz w:val="26"/>
      <w:szCs w:val="26"/>
    </w:rPr>
  </w:style>
  <w:style w:type="paragraph" w:styleId="4">
    <w:name w:val="heading 4"/>
    <w:basedOn w:val="a"/>
    <w:next w:val="a"/>
    <w:link w:val="40"/>
    <w:qFormat/>
    <w:rsid w:val="006E5644"/>
    <w:pPr>
      <w:keepNext/>
      <w:numPr>
        <w:ilvl w:val="3"/>
        <w:numId w:val="8"/>
      </w:numPr>
      <w:spacing w:before="240" w:after="60"/>
      <w:outlineLvl w:val="3"/>
    </w:pPr>
    <w:rPr>
      <w:b/>
      <w:bCs/>
      <w:sz w:val="28"/>
      <w:szCs w:val="28"/>
    </w:rPr>
  </w:style>
  <w:style w:type="paragraph" w:styleId="5">
    <w:name w:val="heading 5"/>
    <w:basedOn w:val="a"/>
    <w:next w:val="a"/>
    <w:link w:val="50"/>
    <w:qFormat/>
    <w:rsid w:val="006E5644"/>
    <w:pPr>
      <w:numPr>
        <w:ilvl w:val="4"/>
        <w:numId w:val="8"/>
      </w:numPr>
      <w:spacing w:before="240" w:after="60"/>
      <w:outlineLvl w:val="4"/>
    </w:pPr>
    <w:rPr>
      <w:b/>
      <w:bCs/>
      <w:i/>
      <w:iCs/>
      <w:sz w:val="26"/>
      <w:szCs w:val="26"/>
    </w:rPr>
  </w:style>
  <w:style w:type="paragraph" w:styleId="6">
    <w:name w:val="heading 6"/>
    <w:basedOn w:val="a"/>
    <w:next w:val="a"/>
    <w:link w:val="60"/>
    <w:qFormat/>
    <w:rsid w:val="006E5644"/>
    <w:pPr>
      <w:numPr>
        <w:ilvl w:val="5"/>
        <w:numId w:val="8"/>
      </w:numPr>
      <w:spacing w:before="240" w:after="60"/>
      <w:outlineLvl w:val="5"/>
    </w:pPr>
    <w:rPr>
      <w:b/>
      <w:bCs/>
      <w:sz w:val="22"/>
      <w:szCs w:val="22"/>
    </w:rPr>
  </w:style>
  <w:style w:type="paragraph" w:styleId="7">
    <w:name w:val="heading 7"/>
    <w:basedOn w:val="a"/>
    <w:next w:val="a"/>
    <w:link w:val="70"/>
    <w:qFormat/>
    <w:rsid w:val="006E5644"/>
    <w:pPr>
      <w:numPr>
        <w:ilvl w:val="6"/>
        <w:numId w:val="8"/>
      </w:numPr>
      <w:spacing w:before="240" w:after="60"/>
      <w:outlineLvl w:val="6"/>
    </w:pPr>
  </w:style>
  <w:style w:type="paragraph" w:styleId="8">
    <w:name w:val="heading 8"/>
    <w:basedOn w:val="a"/>
    <w:next w:val="a"/>
    <w:link w:val="80"/>
    <w:qFormat/>
    <w:rsid w:val="006E5644"/>
    <w:pPr>
      <w:numPr>
        <w:ilvl w:val="7"/>
        <w:numId w:val="8"/>
      </w:numPr>
      <w:spacing w:before="240" w:after="60"/>
      <w:outlineLvl w:val="7"/>
    </w:pPr>
    <w:rPr>
      <w:i/>
      <w:iCs/>
    </w:rPr>
  </w:style>
  <w:style w:type="paragraph" w:styleId="9">
    <w:name w:val="heading 9"/>
    <w:basedOn w:val="a"/>
    <w:next w:val="a"/>
    <w:link w:val="90"/>
    <w:qFormat/>
    <w:rsid w:val="006E5644"/>
    <w:pPr>
      <w:numPr>
        <w:ilvl w:val="8"/>
        <w:numId w:val="8"/>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E5644"/>
    <w:rPr>
      <w:rFonts w:ascii="Arial" w:eastAsia="Times New Roman" w:hAnsi="Arial" w:cs="Times New Roman"/>
      <w:b/>
      <w:i/>
      <w:sz w:val="20"/>
      <w:szCs w:val="20"/>
      <w:lang w:eastAsia="ru-RU"/>
    </w:rPr>
  </w:style>
  <w:style w:type="character" w:customStyle="1" w:styleId="20">
    <w:name w:val="Заголовок 2 Знак"/>
    <w:basedOn w:val="a0"/>
    <w:link w:val="2"/>
    <w:rsid w:val="006E5644"/>
    <w:rPr>
      <w:rFonts w:ascii="Times New Roman" w:eastAsia="Times New Roman" w:hAnsi="Times New Roman" w:cs="Times New Roman"/>
      <w:sz w:val="24"/>
      <w:szCs w:val="24"/>
      <w:lang w:eastAsia="ru-RU"/>
    </w:rPr>
  </w:style>
  <w:style w:type="character" w:customStyle="1" w:styleId="30">
    <w:name w:val="Заголовок 3 Знак"/>
    <w:basedOn w:val="a0"/>
    <w:link w:val="3"/>
    <w:rsid w:val="006E5644"/>
    <w:rPr>
      <w:rFonts w:ascii="Arial" w:eastAsia="Times New Roman" w:hAnsi="Arial" w:cs="Arial"/>
      <w:b/>
      <w:bCs/>
      <w:sz w:val="26"/>
      <w:szCs w:val="26"/>
      <w:lang w:eastAsia="ru-RU"/>
    </w:rPr>
  </w:style>
  <w:style w:type="character" w:customStyle="1" w:styleId="40">
    <w:name w:val="Заголовок 4 Знак"/>
    <w:basedOn w:val="a0"/>
    <w:link w:val="4"/>
    <w:rsid w:val="006E5644"/>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6E5644"/>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6E5644"/>
    <w:rPr>
      <w:rFonts w:ascii="Times New Roman" w:eastAsia="Times New Roman" w:hAnsi="Times New Roman" w:cs="Times New Roman"/>
      <w:b/>
      <w:bCs/>
      <w:lang w:eastAsia="ru-RU"/>
    </w:rPr>
  </w:style>
  <w:style w:type="character" w:customStyle="1" w:styleId="70">
    <w:name w:val="Заголовок 7 Знак"/>
    <w:basedOn w:val="a0"/>
    <w:link w:val="7"/>
    <w:rsid w:val="006E5644"/>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6E5644"/>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6E5644"/>
    <w:rPr>
      <w:rFonts w:ascii="Arial" w:eastAsia="Times New Roman" w:hAnsi="Arial" w:cs="Arial"/>
      <w:lang w:eastAsia="ru-RU"/>
    </w:rPr>
  </w:style>
  <w:style w:type="paragraph" w:styleId="a3">
    <w:name w:val="List Paragraph"/>
    <w:aliases w:val="Абзац списка нумерованный,Содержание. 2 уровень,Список с булитами,LSTBUL,ТЗ список,Абзац списка литеральный,Заговок Марина,Ненумерованный список,Use Case List Paragraph,Bullet List,FooterText,numbered,Paragraphe de liste1,lp1,Bullet Number"/>
    <w:basedOn w:val="a"/>
    <w:link w:val="a4"/>
    <w:uiPriority w:val="34"/>
    <w:qFormat/>
    <w:rsid w:val="00C25293"/>
    <w:pPr>
      <w:ind w:left="720"/>
    </w:pPr>
    <w:rPr>
      <w:rFonts w:ascii="Calibri" w:hAnsi="Calibri" w:cs="Calibri"/>
      <w:sz w:val="22"/>
      <w:szCs w:val="22"/>
      <w:lang w:eastAsia="en-US"/>
    </w:rPr>
  </w:style>
  <w:style w:type="character" w:customStyle="1" w:styleId="a4">
    <w:name w:val="Абзац списка Знак"/>
    <w:aliases w:val="Абзац списка нумерованный Знак,Содержание. 2 уровень Знак,Список с булитами Знак,LSTBUL Знак,ТЗ список Знак,Абзац списка литеральный Знак,Заговок Марина Знак,Ненумерованный список Знак,Use Case List Paragraph Знак,Bullet List Знак"/>
    <w:link w:val="a3"/>
    <w:uiPriority w:val="34"/>
    <w:locked/>
    <w:rsid w:val="00C25293"/>
    <w:rPr>
      <w:rFonts w:ascii="Calibri" w:eastAsia="Times New Roman" w:hAnsi="Calibri" w:cs="Calibri"/>
    </w:rPr>
  </w:style>
  <w:style w:type="character" w:styleId="a5">
    <w:name w:val="Hyperlink"/>
    <w:basedOn w:val="a0"/>
    <w:uiPriority w:val="99"/>
    <w:unhideWhenUsed/>
    <w:rsid w:val="00366D56"/>
    <w:rPr>
      <w:color w:val="0563C1" w:themeColor="hyperlink"/>
      <w:u w:val="single"/>
    </w:rPr>
  </w:style>
  <w:style w:type="paragraph" w:customStyle="1" w:styleId="-11">
    <w:name w:val="Цветной список - Акцент 11"/>
    <w:basedOn w:val="a"/>
    <w:uiPriority w:val="34"/>
    <w:qFormat/>
    <w:rsid w:val="0043719D"/>
    <w:pPr>
      <w:ind w:left="720"/>
      <w:contextualSpacing/>
      <w:jc w:val="both"/>
    </w:pPr>
    <w:rPr>
      <w:rFonts w:ascii="Calibri" w:eastAsia="Calibri" w:hAnsi="Calibri"/>
      <w:sz w:val="22"/>
      <w:szCs w:val="22"/>
      <w:lang w:eastAsia="en-US"/>
    </w:rPr>
  </w:style>
  <w:style w:type="paragraph" w:styleId="a6">
    <w:name w:val="footer"/>
    <w:basedOn w:val="a"/>
    <w:link w:val="a7"/>
    <w:uiPriority w:val="99"/>
    <w:unhideWhenUsed/>
    <w:rsid w:val="006E5644"/>
    <w:pPr>
      <w:tabs>
        <w:tab w:val="center" w:pos="4677"/>
        <w:tab w:val="right" w:pos="9355"/>
      </w:tabs>
    </w:pPr>
  </w:style>
  <w:style w:type="character" w:customStyle="1" w:styleId="a7">
    <w:name w:val="Нижний колонтитул Знак"/>
    <w:basedOn w:val="a0"/>
    <w:link w:val="a6"/>
    <w:uiPriority w:val="99"/>
    <w:rsid w:val="006E5644"/>
    <w:rPr>
      <w:rFonts w:ascii="Times New Roman" w:eastAsia="Times New Roman" w:hAnsi="Times New Roman" w:cs="Times New Roman"/>
      <w:sz w:val="24"/>
      <w:szCs w:val="24"/>
      <w:lang w:eastAsia="ru-RU"/>
    </w:rPr>
  </w:style>
  <w:style w:type="paragraph" w:customStyle="1" w:styleId="ConsPlusNonformat">
    <w:name w:val="ConsPlusNonformat"/>
    <w:uiPriority w:val="99"/>
    <w:rsid w:val="00EB4649"/>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customStyle="1" w:styleId="a8">
    <w:name w:val="Текст выноски Знак"/>
    <w:basedOn w:val="a0"/>
    <w:link w:val="a9"/>
    <w:uiPriority w:val="99"/>
    <w:semiHidden/>
    <w:rsid w:val="00EB4649"/>
    <w:rPr>
      <w:rFonts w:ascii="Tahoma" w:hAnsi="Tahoma" w:cs="Tahoma"/>
      <w:sz w:val="16"/>
      <w:szCs w:val="16"/>
    </w:rPr>
  </w:style>
  <w:style w:type="paragraph" w:styleId="a9">
    <w:name w:val="Balloon Text"/>
    <w:basedOn w:val="a"/>
    <w:link w:val="a8"/>
    <w:uiPriority w:val="99"/>
    <w:semiHidden/>
    <w:unhideWhenUsed/>
    <w:rsid w:val="00EB4649"/>
    <w:rPr>
      <w:rFonts w:ascii="Tahoma" w:eastAsiaTheme="minorHAnsi" w:hAnsi="Tahoma" w:cs="Tahoma"/>
      <w:sz w:val="16"/>
      <w:szCs w:val="16"/>
      <w:lang w:eastAsia="en-US"/>
    </w:rPr>
  </w:style>
  <w:style w:type="paragraph" w:customStyle="1" w:styleId="ConsPlusNormal">
    <w:name w:val="ConsPlusNormal"/>
    <w:link w:val="ConsPlusNormal0"/>
    <w:rsid w:val="00EB464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rsid w:val="00EB4649"/>
    <w:rPr>
      <w:rFonts w:ascii="Arial" w:eastAsia="Times New Roman" w:hAnsi="Arial" w:cs="Arial"/>
      <w:sz w:val="20"/>
      <w:szCs w:val="20"/>
      <w:lang w:eastAsia="ru-RU"/>
    </w:rPr>
  </w:style>
  <w:style w:type="character" w:customStyle="1" w:styleId="FontStyle83">
    <w:name w:val="Font Style83"/>
    <w:rsid w:val="00EB4649"/>
    <w:rPr>
      <w:rFonts w:ascii="Times New Roman" w:hAnsi="Times New Roman" w:cs="Times New Roman"/>
      <w:sz w:val="28"/>
    </w:rPr>
  </w:style>
  <w:style w:type="paragraph" w:customStyle="1" w:styleId="31">
    <w:name w:val="Основной текст3"/>
    <w:basedOn w:val="a"/>
    <w:rsid w:val="00EB4649"/>
    <w:pPr>
      <w:shd w:val="clear" w:color="auto" w:fill="FFFFFF"/>
      <w:spacing w:line="461" w:lineRule="exact"/>
      <w:ind w:hanging="800"/>
      <w:jc w:val="center"/>
    </w:pPr>
    <w:rPr>
      <w:sz w:val="27"/>
      <w:szCs w:val="27"/>
    </w:rPr>
  </w:style>
  <w:style w:type="paragraph" w:styleId="aa">
    <w:name w:val="footnote text"/>
    <w:basedOn w:val="a"/>
    <w:link w:val="ab"/>
    <w:semiHidden/>
    <w:rsid w:val="00EB4649"/>
    <w:rPr>
      <w:rFonts w:ascii="Calibri" w:hAnsi="Calibri"/>
      <w:sz w:val="20"/>
      <w:szCs w:val="20"/>
    </w:rPr>
  </w:style>
  <w:style w:type="character" w:customStyle="1" w:styleId="ab">
    <w:name w:val="Текст сноски Знак"/>
    <w:basedOn w:val="a0"/>
    <w:link w:val="aa"/>
    <w:semiHidden/>
    <w:rsid w:val="00EB4649"/>
    <w:rPr>
      <w:rFonts w:ascii="Calibri" w:eastAsia="Times New Roman" w:hAnsi="Calibri" w:cs="Times New Roman"/>
      <w:sz w:val="20"/>
      <w:szCs w:val="20"/>
      <w:lang w:eastAsia="ru-RU"/>
    </w:rPr>
  </w:style>
  <w:style w:type="character" w:styleId="ac">
    <w:name w:val="footnote reference"/>
    <w:semiHidden/>
    <w:rsid w:val="00EB4649"/>
    <w:rPr>
      <w:rFonts w:ascii="Times New Roman" w:hAnsi="Times New Roman" w:cs="Times New Roman"/>
      <w:vertAlign w:val="superscript"/>
    </w:rPr>
  </w:style>
  <w:style w:type="paragraph" w:styleId="ad">
    <w:name w:val="header"/>
    <w:basedOn w:val="a"/>
    <w:link w:val="ae"/>
    <w:uiPriority w:val="99"/>
    <w:unhideWhenUsed/>
    <w:rsid w:val="00EB4649"/>
    <w:pPr>
      <w:tabs>
        <w:tab w:val="center" w:pos="4677"/>
        <w:tab w:val="right" w:pos="9355"/>
      </w:tabs>
    </w:pPr>
    <w:rPr>
      <w:rFonts w:asciiTheme="minorHAnsi" w:eastAsiaTheme="minorHAnsi" w:hAnsiTheme="minorHAnsi" w:cstheme="minorBidi"/>
      <w:sz w:val="22"/>
      <w:szCs w:val="22"/>
      <w:lang w:eastAsia="en-US"/>
    </w:rPr>
  </w:style>
  <w:style w:type="character" w:customStyle="1" w:styleId="ae">
    <w:name w:val="Верхний колонтитул Знак"/>
    <w:basedOn w:val="a0"/>
    <w:link w:val="ad"/>
    <w:uiPriority w:val="99"/>
    <w:rsid w:val="00EB4649"/>
  </w:style>
  <w:style w:type="character" w:customStyle="1" w:styleId="apple-converted-space">
    <w:name w:val="apple-converted-space"/>
    <w:rsid w:val="00EB4649"/>
    <w:rPr>
      <w:rFonts w:ascii="Times New Roman" w:hAnsi="Times New Roman" w:cs="Times New Roman"/>
    </w:rPr>
  </w:style>
  <w:style w:type="character" w:customStyle="1" w:styleId="FontStyle16">
    <w:name w:val="Font Style16"/>
    <w:rsid w:val="00EB4649"/>
    <w:rPr>
      <w:rFonts w:ascii="Times New Roman" w:hAnsi="Times New Roman" w:cs="Times New Roman"/>
      <w:sz w:val="26"/>
      <w:szCs w:val="26"/>
    </w:rPr>
  </w:style>
  <w:style w:type="paragraph" w:customStyle="1" w:styleId="Style6">
    <w:name w:val="Style6"/>
    <w:basedOn w:val="a"/>
    <w:rsid w:val="00EB4649"/>
    <w:pPr>
      <w:widowControl w:val="0"/>
      <w:autoSpaceDE w:val="0"/>
      <w:autoSpaceDN w:val="0"/>
      <w:adjustRightInd w:val="0"/>
      <w:spacing w:line="358" w:lineRule="exact"/>
      <w:ind w:firstLine="710"/>
      <w:jc w:val="both"/>
    </w:pPr>
  </w:style>
  <w:style w:type="paragraph" w:customStyle="1" w:styleId="Style7">
    <w:name w:val="Style7"/>
    <w:basedOn w:val="a"/>
    <w:rsid w:val="00EB4649"/>
    <w:pPr>
      <w:widowControl w:val="0"/>
      <w:autoSpaceDE w:val="0"/>
      <w:autoSpaceDN w:val="0"/>
      <w:adjustRightInd w:val="0"/>
      <w:spacing w:line="353" w:lineRule="exact"/>
      <w:ind w:firstLine="710"/>
      <w:jc w:val="both"/>
    </w:pPr>
  </w:style>
  <w:style w:type="paragraph" w:customStyle="1" w:styleId="ConsPlusTitle">
    <w:name w:val="ConsPlusTitle"/>
    <w:rsid w:val="00EB464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f">
    <w:name w:val="Текст примечания Знак"/>
    <w:basedOn w:val="a0"/>
    <w:link w:val="af0"/>
    <w:semiHidden/>
    <w:rsid w:val="00EB4649"/>
    <w:rPr>
      <w:rFonts w:ascii="Calibri" w:eastAsia="Times New Roman" w:hAnsi="Calibri" w:cs="Times New Roman"/>
      <w:sz w:val="20"/>
      <w:szCs w:val="20"/>
      <w:lang w:eastAsia="ru-RU"/>
    </w:rPr>
  </w:style>
  <w:style w:type="paragraph" w:styleId="af0">
    <w:name w:val="annotation text"/>
    <w:basedOn w:val="a"/>
    <w:link w:val="af"/>
    <w:semiHidden/>
    <w:rsid w:val="00EB4649"/>
    <w:pPr>
      <w:spacing w:after="200"/>
    </w:pPr>
    <w:rPr>
      <w:rFonts w:ascii="Calibri" w:hAnsi="Calibri"/>
      <w:sz w:val="20"/>
      <w:szCs w:val="20"/>
    </w:rPr>
  </w:style>
  <w:style w:type="character" w:customStyle="1" w:styleId="af1">
    <w:name w:val="Тема примечания Знак"/>
    <w:basedOn w:val="af"/>
    <w:link w:val="af2"/>
    <w:uiPriority w:val="99"/>
    <w:semiHidden/>
    <w:rsid w:val="00EB4649"/>
    <w:rPr>
      <w:rFonts w:ascii="Calibri" w:eastAsia="Times New Roman" w:hAnsi="Calibri" w:cs="Times New Roman"/>
      <w:b/>
      <w:bCs/>
      <w:sz w:val="20"/>
      <w:szCs w:val="20"/>
      <w:lang w:eastAsia="ru-RU"/>
    </w:rPr>
  </w:style>
  <w:style w:type="paragraph" w:styleId="af2">
    <w:name w:val="annotation subject"/>
    <w:basedOn w:val="af0"/>
    <w:next w:val="af0"/>
    <w:link w:val="af1"/>
    <w:uiPriority w:val="99"/>
    <w:semiHidden/>
    <w:unhideWhenUsed/>
    <w:rsid w:val="00EB4649"/>
    <w:rPr>
      <w:rFonts w:asciiTheme="minorHAnsi" w:eastAsiaTheme="minorHAnsi" w:hAnsiTheme="minorHAnsi" w:cstheme="minorBidi"/>
      <w:b/>
      <w:bCs/>
      <w:lang w:eastAsia="en-US"/>
    </w:rPr>
  </w:style>
  <w:style w:type="paragraph" w:customStyle="1" w:styleId="ConsNormal">
    <w:name w:val="ConsNormal"/>
    <w:rsid w:val="00EB4649"/>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3">
    <w:name w:val="Наборный МФЦ"/>
    <w:basedOn w:val="a"/>
    <w:qFormat/>
    <w:rsid w:val="00EB4649"/>
    <w:rPr>
      <w:rFonts w:ascii="Arial" w:eastAsiaTheme="minorEastAsia" w:hAnsi="Arial" w:cstheme="minorBidi"/>
      <w:color w:val="000000" w:themeColor="text1"/>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ink/ink1.xml"/><Relationship Id="rId18" Type="http://schemas.openxmlformats.org/officeDocument/2006/relationships/hyperlink" Target="consultantplus://offline/ref=7306CC8FCA2CEA183F677D761F36F504AE2BE687D02548647038297C64b6tBN"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fcserp.ru" TargetMode="External"/><Relationship Id="rId17" Type="http://schemas.openxmlformats.org/officeDocument/2006/relationships/hyperlink" Target="consultantplus://offline/ref=7306CC8FCA2CEA183F677D761F36F504AE2BE687D02548647038297C64b6tBN" TargetMode="Externa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fcserp.ru" TargetMode="External"/><Relationship Id="rId5" Type="http://schemas.openxmlformats.org/officeDocument/2006/relationships/settings" Target="settings.xml"/><Relationship Id="rId15" Type="http://schemas.openxmlformats.org/officeDocument/2006/relationships/customXml" Target="ink/ink2.xml"/><Relationship Id="rId10" Type="http://schemas.openxmlformats.org/officeDocument/2006/relationships/hyperlink" Target="http://www.mfcserp.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mfcserp.ru" TargetMode="External"/><Relationship Id="rId14" Type="http://schemas.openxmlformats.org/officeDocument/2006/relationships/image" Target="media/image1.emf"/></Relationships>
</file>

<file path=word/ink/ink1.xml><?xml version="1.0" encoding="utf-8"?>
<inkml:ink xmlns:inkml="http://www.w3.org/2003/InkML">
  <inkml:definitions>
    <inkml:context xml:id="ctx0">
      <inkml:inkSource xml:id="inkSrc0">
        <inkml:traceFormat>
          <inkml:channel name="X" type="integer" max="1920" units="cm"/>
          <inkml:channel name="Y" type="integer" max="1080" units="cm"/>
        </inkml:traceFormat>
        <inkml:channelProperties>
          <inkml:channelProperty channel="X" name="resolution" value="37.64706" units="1/cm"/>
          <inkml:channelProperty channel="Y" name="resolution" value="37.24138" units="1/cm"/>
        </inkml:channelProperties>
      </inkml:inkSource>
      <inkml:timestamp xml:id="ts0" timeString="2016-10-11T14:43:53.002"/>
    </inkml:context>
    <inkml:brush xml:id="br0">
      <inkml:brushProperty name="width" value="0.06667" units="cm"/>
      <inkml:brushProperty name="height" value="0.06667" units="cm"/>
      <inkml:brushProperty name="fitToCurve" value="1"/>
    </inkml:brush>
  </inkml:definitions>
  <inkml:trace contextRef="#ctx0" brushRef="#br0">0 0</inkml:trace>
</inkml:ink>
</file>

<file path=word/ink/ink2.xml><?xml version="1.0" encoding="utf-8"?>
<inkml:ink xmlns:inkml="http://www.w3.org/2003/InkML">
  <inkml:definitions>
    <inkml:context xml:id="ctx0">
      <inkml:inkSource xml:id="inkSrc0">
        <inkml:traceFormat>
          <inkml:channel name="X" type="integer" max="1920" units="cm"/>
          <inkml:channel name="Y" type="integer" max="1080" units="cm"/>
        </inkml:traceFormat>
        <inkml:channelProperties>
          <inkml:channelProperty channel="X" name="resolution" value="37.64706" units="1/cm"/>
          <inkml:channelProperty channel="Y" name="resolution" value="37.24138" units="1/cm"/>
        </inkml:channelProperties>
      </inkml:inkSource>
      <inkml:timestamp xml:id="ts0" timeString="2016-10-11T14:43:52.210"/>
    </inkml:context>
    <inkml:brush xml:id="br0">
      <inkml:brushProperty name="width" value="0.06667" units="cm"/>
      <inkml:brushProperty name="height" value="0.06667" units="cm"/>
      <inkml:brushProperty name="fitToCurve" value="1"/>
    </inkml:brush>
  </inkml:definitions>
  <inkml:trace contextRef="#ctx0" brushRef="#br0">0 0</inkml:trace>
</inkml:ink>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B169F2-9196-4AA5-98B8-0C1690B5F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631</TotalTime>
  <Pages>1</Pages>
  <Words>10570</Words>
  <Characters>60252</Characters>
  <Application>Microsoft Office Word</Application>
  <DocSecurity>0</DocSecurity>
  <Lines>502</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Admin03</dc:creator>
  <cp:lastModifiedBy>Лариса М. Белякова</cp:lastModifiedBy>
  <cp:revision>10</cp:revision>
  <cp:lastPrinted>2017-10-24T13:18:00Z</cp:lastPrinted>
  <dcterms:created xsi:type="dcterms:W3CDTF">2017-10-03T11:14:00Z</dcterms:created>
  <dcterms:modified xsi:type="dcterms:W3CDTF">2017-12-25T06:12:00Z</dcterms:modified>
</cp:coreProperties>
</file>